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A4C" w:rsidRPr="00FE3820" w:rsidRDefault="006E0F08" w:rsidP="00FE3820">
      <w:pPr>
        <w:spacing w:after="0" w:line="240" w:lineRule="auto"/>
        <w:jc w:val="center"/>
        <w:rPr>
          <w:rFonts w:ascii="Arial Narrow" w:hAnsi="Arial Narrow"/>
          <w:b/>
          <w:color w:val="0070C0"/>
          <w:sz w:val="28"/>
          <w:szCs w:val="28"/>
        </w:rPr>
      </w:pPr>
      <w:bookmarkStart w:id="0" w:name="_GoBack"/>
      <w:bookmarkEnd w:id="0"/>
      <w:r w:rsidRPr="00FE3820">
        <w:rPr>
          <w:rFonts w:ascii="Arial Narrow" w:hAnsi="Arial Narrow"/>
          <w:b/>
          <w:color w:val="0070C0"/>
          <w:sz w:val="28"/>
          <w:szCs w:val="28"/>
        </w:rPr>
        <w:t>КОНЦЕПЦИЯ</w:t>
      </w:r>
    </w:p>
    <w:p w:rsidR="00FD497A" w:rsidRPr="00FE3820" w:rsidRDefault="006E0F08" w:rsidP="00FE3820">
      <w:pPr>
        <w:spacing w:after="0" w:line="240" w:lineRule="auto"/>
        <w:jc w:val="center"/>
        <w:rPr>
          <w:rFonts w:ascii="Arial Narrow" w:eastAsia="Times New Roman" w:hAnsi="Arial Narrow"/>
          <w:b/>
          <w:bCs/>
          <w:color w:val="0070C0"/>
          <w:sz w:val="28"/>
          <w:szCs w:val="28"/>
          <w:lang w:eastAsia="ru-RU"/>
        </w:rPr>
      </w:pPr>
      <w:r w:rsidRPr="00FE3820">
        <w:rPr>
          <w:rFonts w:ascii="Arial Narrow" w:eastAsia="Times New Roman" w:hAnsi="Arial Narrow"/>
          <w:b/>
          <w:bCs/>
          <w:color w:val="0070C0"/>
          <w:sz w:val="28"/>
          <w:szCs w:val="28"/>
          <w:lang w:eastAsia="ru-RU"/>
        </w:rPr>
        <w:t>празднования 30-летия принятия</w:t>
      </w:r>
      <w:r w:rsidR="009F6FB3" w:rsidRPr="00FE3820">
        <w:rPr>
          <w:rFonts w:ascii="Arial Narrow" w:eastAsia="Times New Roman" w:hAnsi="Arial Narrow"/>
          <w:b/>
          <w:bCs/>
          <w:color w:val="0070C0"/>
          <w:sz w:val="28"/>
          <w:szCs w:val="28"/>
          <w:lang w:eastAsia="ru-RU"/>
        </w:rPr>
        <w:t>,</w:t>
      </w:r>
      <w:r w:rsidRPr="00FE3820">
        <w:rPr>
          <w:rFonts w:ascii="Arial Narrow" w:eastAsia="Times New Roman" w:hAnsi="Arial Narrow"/>
          <w:b/>
          <w:bCs/>
          <w:color w:val="0070C0"/>
          <w:sz w:val="28"/>
          <w:szCs w:val="28"/>
          <w:lang w:eastAsia="ru-RU"/>
        </w:rPr>
        <w:t xml:space="preserve"> 25-летия ратификации </w:t>
      </w:r>
    </w:p>
    <w:p w:rsidR="00BA11EF" w:rsidRPr="00FE3820" w:rsidRDefault="00FD497A" w:rsidP="00FE3820">
      <w:pPr>
        <w:spacing w:after="0" w:line="240" w:lineRule="auto"/>
        <w:jc w:val="center"/>
        <w:rPr>
          <w:rFonts w:ascii="Arial Narrow" w:eastAsia="Times New Roman" w:hAnsi="Arial Narrow"/>
          <w:b/>
          <w:bCs/>
          <w:color w:val="0070C0"/>
          <w:sz w:val="28"/>
          <w:szCs w:val="28"/>
          <w:lang w:eastAsia="ru-RU"/>
        </w:rPr>
      </w:pPr>
      <w:r w:rsidRPr="00FE3820">
        <w:rPr>
          <w:rFonts w:ascii="Arial Narrow" w:eastAsia="Times New Roman" w:hAnsi="Arial Narrow"/>
          <w:b/>
          <w:bCs/>
          <w:color w:val="0070C0"/>
          <w:sz w:val="28"/>
          <w:szCs w:val="28"/>
          <w:lang w:eastAsia="ru-RU"/>
        </w:rPr>
        <w:t>Республикой Казахстан</w:t>
      </w:r>
      <w:r w:rsidR="00FE3820" w:rsidRPr="00FE3820">
        <w:rPr>
          <w:rFonts w:ascii="Arial Narrow" w:eastAsia="Times New Roman" w:hAnsi="Arial Narrow"/>
          <w:b/>
          <w:bCs/>
          <w:color w:val="0070C0"/>
          <w:sz w:val="28"/>
          <w:szCs w:val="28"/>
          <w:lang w:eastAsia="ru-RU"/>
        </w:rPr>
        <w:t xml:space="preserve"> </w:t>
      </w:r>
      <w:r w:rsidR="006E0F08" w:rsidRPr="00FE3820">
        <w:rPr>
          <w:rFonts w:ascii="Arial Narrow" w:eastAsia="Times New Roman" w:hAnsi="Arial Narrow"/>
          <w:b/>
          <w:bCs/>
          <w:color w:val="0070C0"/>
          <w:sz w:val="28"/>
          <w:szCs w:val="28"/>
          <w:lang w:eastAsia="ru-RU"/>
        </w:rPr>
        <w:t>Конвенции ООН о правах ребенка</w:t>
      </w:r>
      <w:r w:rsidR="00831773" w:rsidRPr="00FE3820">
        <w:rPr>
          <w:rFonts w:ascii="Arial Narrow" w:eastAsia="Times New Roman" w:hAnsi="Arial Narrow"/>
          <w:b/>
          <w:bCs/>
          <w:color w:val="0070C0"/>
          <w:sz w:val="28"/>
          <w:szCs w:val="28"/>
          <w:lang w:eastAsia="ru-RU"/>
        </w:rPr>
        <w:t xml:space="preserve"> </w:t>
      </w:r>
    </w:p>
    <w:p w:rsidR="00302242" w:rsidRPr="00FE3820" w:rsidRDefault="00B50C8D" w:rsidP="00FE3820">
      <w:pPr>
        <w:spacing w:after="0" w:line="240" w:lineRule="auto"/>
        <w:jc w:val="center"/>
        <w:rPr>
          <w:rFonts w:ascii="Arial Narrow" w:eastAsia="Times New Roman" w:hAnsi="Arial Narrow"/>
          <w:b/>
          <w:bCs/>
          <w:color w:val="0070C0"/>
          <w:sz w:val="28"/>
          <w:szCs w:val="28"/>
          <w:lang w:eastAsia="ru-RU"/>
        </w:rPr>
      </w:pPr>
      <w:r w:rsidRPr="00FE3820">
        <w:rPr>
          <w:rFonts w:ascii="Arial Narrow" w:eastAsia="Times New Roman" w:hAnsi="Arial Narrow"/>
          <w:b/>
          <w:bCs/>
          <w:color w:val="0070C0"/>
          <w:sz w:val="28"/>
          <w:szCs w:val="28"/>
          <w:lang w:eastAsia="ru-RU"/>
        </w:rPr>
        <w:t xml:space="preserve">и </w:t>
      </w:r>
      <w:r w:rsidR="00831773" w:rsidRPr="00FE3820">
        <w:rPr>
          <w:rFonts w:ascii="Arial Narrow" w:eastAsia="Times New Roman" w:hAnsi="Arial Narrow"/>
          <w:b/>
          <w:bCs/>
          <w:color w:val="0070C0"/>
          <w:sz w:val="28"/>
          <w:szCs w:val="28"/>
          <w:lang w:eastAsia="ru-RU"/>
        </w:rPr>
        <w:t>Всемирного дня ребенка (20 ноября)</w:t>
      </w:r>
    </w:p>
    <w:p w:rsidR="00302242" w:rsidRPr="00FE3820" w:rsidRDefault="00302242" w:rsidP="00FE3820">
      <w:pPr>
        <w:spacing w:after="0" w:line="240" w:lineRule="auto"/>
        <w:jc w:val="center"/>
        <w:rPr>
          <w:rFonts w:ascii="Arial Narrow" w:eastAsia="Times New Roman" w:hAnsi="Arial Narrow"/>
          <w:b/>
          <w:bCs/>
          <w:color w:val="0070C0"/>
          <w:sz w:val="28"/>
          <w:szCs w:val="28"/>
          <w:lang w:eastAsia="ru-RU"/>
        </w:rPr>
      </w:pPr>
      <w:r w:rsidRPr="00FE3820">
        <w:rPr>
          <w:rFonts w:ascii="Arial Narrow" w:eastAsia="Times New Roman" w:hAnsi="Arial Narrow"/>
          <w:b/>
          <w:bCs/>
          <w:color w:val="0070C0"/>
          <w:sz w:val="28"/>
          <w:szCs w:val="28"/>
          <w:lang w:eastAsia="ru-RU"/>
        </w:rPr>
        <w:t>«</w:t>
      </w:r>
      <w:r w:rsidR="00BA11EF" w:rsidRPr="00FE3820">
        <w:rPr>
          <w:rFonts w:ascii="Arial Narrow" w:eastAsia="Times New Roman" w:hAnsi="Arial Narrow"/>
          <w:b/>
          <w:bCs/>
          <w:color w:val="0070C0"/>
          <w:sz w:val="28"/>
          <w:szCs w:val="28"/>
          <w:lang w:eastAsia="ru-RU"/>
        </w:rPr>
        <w:t>ВМЕСТЕ РАДИ ДЕТЕЙ</w:t>
      </w:r>
      <w:r w:rsidRPr="00FE3820">
        <w:rPr>
          <w:rFonts w:ascii="Arial Narrow" w:eastAsia="Times New Roman" w:hAnsi="Arial Narrow"/>
          <w:b/>
          <w:bCs/>
          <w:color w:val="0070C0"/>
          <w:sz w:val="28"/>
          <w:szCs w:val="28"/>
          <w:lang w:eastAsia="ru-RU"/>
        </w:rPr>
        <w:t>»</w:t>
      </w:r>
    </w:p>
    <w:p w:rsidR="00483894" w:rsidRPr="00FE3820" w:rsidRDefault="00483894" w:rsidP="00FE3820">
      <w:pPr>
        <w:spacing w:after="0" w:line="240" w:lineRule="auto"/>
        <w:jc w:val="center"/>
        <w:rPr>
          <w:rFonts w:ascii="Arial Narrow" w:eastAsia="Times New Roman" w:hAnsi="Arial Narrow"/>
          <w:b/>
          <w:bCs/>
          <w:color w:val="0070C0"/>
          <w:sz w:val="28"/>
          <w:szCs w:val="28"/>
          <w:lang w:eastAsia="ru-RU"/>
        </w:rPr>
      </w:pPr>
    </w:p>
    <w:p w:rsidR="00483894" w:rsidRPr="00FE3820" w:rsidRDefault="00483894" w:rsidP="00FE3820">
      <w:pPr>
        <w:spacing w:after="0" w:line="240" w:lineRule="auto"/>
        <w:jc w:val="center"/>
        <w:rPr>
          <w:rFonts w:ascii="Arial Narrow" w:eastAsia="Times New Roman" w:hAnsi="Arial Narrow"/>
          <w:b/>
          <w:bCs/>
          <w:color w:val="0070C0"/>
          <w:sz w:val="28"/>
          <w:szCs w:val="28"/>
          <w:lang w:eastAsia="ru-RU"/>
        </w:rPr>
      </w:pPr>
    </w:p>
    <w:p w:rsidR="008F627F" w:rsidRDefault="00483894" w:rsidP="008F627F">
      <w:pPr>
        <w:spacing w:after="0" w:line="240" w:lineRule="auto"/>
        <w:ind w:firstLine="709"/>
        <w:jc w:val="both"/>
        <w:rPr>
          <w:rFonts w:ascii="Arial Narrow" w:hAnsi="Arial Narrow"/>
          <w:sz w:val="28"/>
          <w:szCs w:val="28"/>
        </w:rPr>
      </w:pPr>
      <w:r w:rsidRPr="00FE3820">
        <w:rPr>
          <w:rFonts w:ascii="Arial Narrow" w:hAnsi="Arial Narrow"/>
          <w:sz w:val="28"/>
          <w:szCs w:val="28"/>
        </w:rPr>
        <w:t>2019 год – это год празднования 30-летия принятия</w:t>
      </w:r>
      <w:r w:rsidR="0016472E">
        <w:rPr>
          <w:rFonts w:ascii="Arial Narrow" w:hAnsi="Arial Narrow"/>
          <w:sz w:val="28"/>
          <w:szCs w:val="28"/>
        </w:rPr>
        <w:t>,</w:t>
      </w:r>
      <w:r w:rsidRPr="00FE3820">
        <w:rPr>
          <w:rFonts w:ascii="Arial Narrow" w:hAnsi="Arial Narrow"/>
          <w:sz w:val="28"/>
          <w:szCs w:val="28"/>
        </w:rPr>
        <w:t xml:space="preserve"> 25-летия ратификации Республикой Казахстан Конвенции ООН о правах ребенка.</w:t>
      </w:r>
      <w:r w:rsidR="008F627F" w:rsidRPr="008F627F">
        <w:rPr>
          <w:rFonts w:ascii="Arial Narrow" w:hAnsi="Arial Narrow"/>
          <w:sz w:val="28"/>
          <w:szCs w:val="28"/>
        </w:rPr>
        <w:t xml:space="preserve"> </w:t>
      </w:r>
    </w:p>
    <w:p w:rsidR="008F627F" w:rsidRDefault="008F627F" w:rsidP="008F627F">
      <w:pPr>
        <w:spacing w:after="0" w:line="240" w:lineRule="auto"/>
        <w:ind w:firstLine="709"/>
        <w:jc w:val="both"/>
        <w:rPr>
          <w:rFonts w:ascii="Arial Narrow" w:hAnsi="Arial Narrow"/>
          <w:color w:val="000000"/>
          <w:sz w:val="28"/>
          <w:szCs w:val="28"/>
        </w:rPr>
      </w:pPr>
      <w:r w:rsidRPr="00FE3820">
        <w:rPr>
          <w:rFonts w:ascii="Arial Narrow" w:hAnsi="Arial Narrow"/>
          <w:b/>
          <w:color w:val="0070C0"/>
          <w:sz w:val="28"/>
          <w:szCs w:val="28"/>
        </w:rPr>
        <w:t>Конвенция</w:t>
      </w:r>
      <w:r w:rsidRPr="00FE3820">
        <w:rPr>
          <w:rFonts w:ascii="Arial Narrow" w:hAnsi="Arial Narrow"/>
          <w:sz w:val="28"/>
          <w:szCs w:val="28"/>
        </w:rPr>
        <w:t xml:space="preserve"> – это уникальная международная  детская Конституция, представляет собой не просто перечень прав ребенка, а прежде всего обязательства, которые государство возложило на себя для обеспечения экономического и социального благополучия детей.  </w:t>
      </w:r>
      <w:bookmarkStart w:id="1" w:name="z1"/>
      <w:r w:rsidRPr="00FE3820">
        <w:rPr>
          <w:rFonts w:ascii="Arial Narrow" w:hAnsi="Arial Narrow"/>
          <w:sz w:val="28"/>
          <w:szCs w:val="28"/>
        </w:rPr>
        <w:t xml:space="preserve">Конвенция </w:t>
      </w:r>
      <w:r w:rsidRPr="00FE3820">
        <w:rPr>
          <w:rFonts w:ascii="Arial Narrow" w:hAnsi="Arial Narrow"/>
          <w:color w:val="000000"/>
          <w:sz w:val="28"/>
          <w:szCs w:val="28"/>
        </w:rPr>
        <w:t>ратифицирована 195 странами мира</w:t>
      </w:r>
      <w:r>
        <w:rPr>
          <w:rFonts w:ascii="Arial Narrow" w:hAnsi="Arial Narrow"/>
          <w:color w:val="000000"/>
          <w:sz w:val="28"/>
          <w:szCs w:val="28"/>
        </w:rPr>
        <w:t>.</w:t>
      </w:r>
    </w:p>
    <w:bookmarkEnd w:id="1"/>
    <w:p w:rsidR="008F627F" w:rsidRPr="00FE3820" w:rsidRDefault="008F627F" w:rsidP="008F627F">
      <w:pPr>
        <w:spacing w:after="0" w:line="240" w:lineRule="auto"/>
        <w:ind w:firstLine="709"/>
        <w:jc w:val="both"/>
        <w:rPr>
          <w:rFonts w:ascii="Arial Narrow" w:hAnsi="Arial Narrow"/>
          <w:sz w:val="28"/>
          <w:szCs w:val="28"/>
        </w:rPr>
      </w:pPr>
      <w:r w:rsidRPr="00FE3820">
        <w:rPr>
          <w:rFonts w:ascii="Arial Narrow" w:hAnsi="Arial Narrow"/>
          <w:sz w:val="28"/>
          <w:szCs w:val="28"/>
        </w:rPr>
        <w:t>Важным шагом в реализации политики, направленной на повышение качества жизни детей, стала ратификация нашей страной в 1994 году</w:t>
      </w:r>
      <w:r>
        <w:rPr>
          <w:rFonts w:ascii="Arial Narrow" w:hAnsi="Arial Narrow"/>
          <w:sz w:val="28"/>
          <w:szCs w:val="28"/>
        </w:rPr>
        <w:t xml:space="preserve"> Конвенции ООН о правах ребенка</w:t>
      </w:r>
      <w:r w:rsidRPr="00FE3820">
        <w:rPr>
          <w:rFonts w:ascii="Arial Narrow" w:hAnsi="Arial Narrow"/>
          <w:sz w:val="28"/>
          <w:szCs w:val="28"/>
        </w:rPr>
        <w:t xml:space="preserve"> </w:t>
      </w:r>
      <w:r>
        <w:rPr>
          <w:rFonts w:ascii="Arial Narrow" w:hAnsi="Arial Narrow"/>
          <w:sz w:val="28"/>
          <w:szCs w:val="28"/>
        </w:rPr>
        <w:t xml:space="preserve">- </w:t>
      </w:r>
      <w:r w:rsidRPr="00FE3820">
        <w:rPr>
          <w:rFonts w:ascii="Arial Narrow" w:hAnsi="Arial Narrow"/>
          <w:sz w:val="28"/>
          <w:szCs w:val="28"/>
        </w:rPr>
        <w:t xml:space="preserve">первого международного документа, подписанного </w:t>
      </w:r>
      <w:r>
        <w:rPr>
          <w:rFonts w:ascii="Arial Narrow" w:hAnsi="Arial Narrow"/>
          <w:sz w:val="28"/>
          <w:szCs w:val="28"/>
        </w:rPr>
        <w:t xml:space="preserve">первым </w:t>
      </w:r>
      <w:r w:rsidRPr="00FE3820">
        <w:rPr>
          <w:rFonts w:ascii="Arial Narrow" w:hAnsi="Arial Narrow"/>
          <w:sz w:val="28"/>
          <w:szCs w:val="28"/>
        </w:rPr>
        <w:t xml:space="preserve">Президентом Республики Казахстан </w:t>
      </w:r>
      <w:r>
        <w:rPr>
          <w:rFonts w:ascii="Arial Narrow" w:hAnsi="Arial Narrow"/>
          <w:sz w:val="28"/>
          <w:szCs w:val="28"/>
        </w:rPr>
        <w:t>Н.А.</w:t>
      </w:r>
      <w:r w:rsidRPr="00FE3820">
        <w:rPr>
          <w:rFonts w:ascii="Arial Narrow" w:hAnsi="Arial Narrow"/>
          <w:sz w:val="28"/>
          <w:szCs w:val="28"/>
        </w:rPr>
        <w:t xml:space="preserve"> Назарбаевым. </w:t>
      </w:r>
    </w:p>
    <w:p w:rsidR="004A79C8" w:rsidRPr="00FE3820" w:rsidRDefault="00483894" w:rsidP="00FE3820">
      <w:pPr>
        <w:spacing w:after="0" w:line="240" w:lineRule="auto"/>
        <w:ind w:firstLine="709"/>
        <w:jc w:val="both"/>
        <w:rPr>
          <w:rFonts w:ascii="Arial Narrow" w:hAnsi="Arial Narrow"/>
          <w:sz w:val="28"/>
          <w:szCs w:val="28"/>
        </w:rPr>
      </w:pPr>
      <w:r w:rsidRPr="00FE3820">
        <w:rPr>
          <w:rFonts w:ascii="Arial Narrow" w:hAnsi="Arial Narrow"/>
          <w:sz w:val="28"/>
          <w:szCs w:val="28"/>
        </w:rPr>
        <w:t xml:space="preserve">В Республике Казахстан проживают 5 </w:t>
      </w:r>
      <w:r w:rsidR="000F26CC">
        <w:rPr>
          <w:rFonts w:ascii="Arial Narrow" w:hAnsi="Arial Narrow"/>
          <w:sz w:val="28"/>
          <w:szCs w:val="28"/>
        </w:rPr>
        <w:t>миллионов</w:t>
      </w:r>
      <w:r w:rsidR="00FE3820" w:rsidRPr="00FE3820">
        <w:rPr>
          <w:rFonts w:ascii="Arial Narrow" w:hAnsi="Arial Narrow"/>
          <w:sz w:val="28"/>
          <w:szCs w:val="28"/>
        </w:rPr>
        <w:t xml:space="preserve"> </w:t>
      </w:r>
      <w:r w:rsidR="00381599" w:rsidRPr="00FE3820">
        <w:rPr>
          <w:rFonts w:ascii="Arial Narrow" w:hAnsi="Arial Narrow"/>
          <w:sz w:val="28"/>
          <w:szCs w:val="28"/>
        </w:rPr>
        <w:t xml:space="preserve">944 </w:t>
      </w:r>
      <w:r w:rsidR="000F26CC">
        <w:rPr>
          <w:rFonts w:ascii="Arial Narrow" w:hAnsi="Arial Narrow"/>
          <w:sz w:val="28"/>
          <w:szCs w:val="28"/>
        </w:rPr>
        <w:t>тысячи 828 детей, из них более 2</w:t>
      </w:r>
      <w:r w:rsidR="00381599" w:rsidRPr="00FE3820">
        <w:rPr>
          <w:rFonts w:ascii="Arial Narrow" w:hAnsi="Arial Narrow"/>
          <w:sz w:val="28"/>
          <w:szCs w:val="28"/>
        </w:rPr>
        <w:t xml:space="preserve"> </w:t>
      </w:r>
      <w:r w:rsidR="000F26CC">
        <w:rPr>
          <w:rFonts w:ascii="Arial Narrow" w:hAnsi="Arial Narrow"/>
          <w:sz w:val="28"/>
          <w:szCs w:val="28"/>
        </w:rPr>
        <w:t>миллионов</w:t>
      </w:r>
      <w:r w:rsidR="00381599" w:rsidRPr="00FE3820">
        <w:rPr>
          <w:rFonts w:ascii="Arial Narrow" w:hAnsi="Arial Narrow"/>
          <w:sz w:val="28"/>
          <w:szCs w:val="28"/>
        </w:rPr>
        <w:t xml:space="preserve"> детей дошкольного возраста, свыше 3 </w:t>
      </w:r>
      <w:r w:rsidR="000F26CC">
        <w:rPr>
          <w:rFonts w:ascii="Arial Narrow" w:hAnsi="Arial Narrow"/>
          <w:sz w:val="28"/>
          <w:szCs w:val="28"/>
        </w:rPr>
        <w:t>миллионов</w:t>
      </w:r>
      <w:r w:rsidR="00381599" w:rsidRPr="00FE3820">
        <w:rPr>
          <w:rFonts w:ascii="Arial Narrow" w:hAnsi="Arial Narrow"/>
          <w:sz w:val="28"/>
          <w:szCs w:val="28"/>
        </w:rPr>
        <w:t xml:space="preserve"> -  школьного возраста, </w:t>
      </w:r>
      <w:r w:rsidR="001E0BBC" w:rsidRPr="00FE3820">
        <w:rPr>
          <w:rFonts w:ascii="Arial Narrow" w:hAnsi="Arial Narrow"/>
          <w:sz w:val="28"/>
          <w:szCs w:val="28"/>
        </w:rPr>
        <w:t>570</w:t>
      </w:r>
      <w:r w:rsidR="00381599" w:rsidRPr="00FE3820">
        <w:rPr>
          <w:rFonts w:ascii="Arial Narrow" w:hAnsi="Arial Narrow"/>
          <w:sz w:val="28"/>
          <w:szCs w:val="28"/>
        </w:rPr>
        <w:t xml:space="preserve"> </w:t>
      </w:r>
      <w:r w:rsidR="000F26CC">
        <w:rPr>
          <w:rFonts w:ascii="Arial Narrow" w:hAnsi="Arial Narrow"/>
          <w:sz w:val="28"/>
          <w:szCs w:val="28"/>
        </w:rPr>
        <w:t xml:space="preserve">тысяч </w:t>
      </w:r>
      <w:r w:rsidR="00381599" w:rsidRPr="00FE3820">
        <w:rPr>
          <w:rFonts w:ascii="Arial Narrow" w:hAnsi="Arial Narrow"/>
          <w:sz w:val="28"/>
          <w:szCs w:val="28"/>
        </w:rPr>
        <w:t xml:space="preserve">– учащаяся молодежь. </w:t>
      </w:r>
    </w:p>
    <w:p w:rsidR="001E0BBC" w:rsidRPr="00FE3820" w:rsidRDefault="001E0BBC" w:rsidP="00FE3820">
      <w:pPr>
        <w:spacing w:after="0" w:line="240" w:lineRule="auto"/>
        <w:jc w:val="both"/>
        <w:rPr>
          <w:rFonts w:ascii="Arial Narrow" w:hAnsi="Arial Narrow"/>
          <w:sz w:val="28"/>
          <w:szCs w:val="28"/>
        </w:rPr>
      </w:pPr>
      <w:r w:rsidRPr="00FE3820">
        <w:rPr>
          <w:rFonts w:ascii="Arial Narrow" w:hAnsi="Arial Narrow"/>
          <w:sz w:val="28"/>
          <w:szCs w:val="28"/>
        </w:rPr>
        <w:tab/>
      </w:r>
      <w:r w:rsidR="008F627F" w:rsidRPr="008F627F">
        <w:rPr>
          <w:rFonts w:ascii="Arial Narrow" w:hAnsi="Arial Narrow"/>
          <w:b/>
          <w:color w:val="0070C0"/>
          <w:sz w:val="28"/>
          <w:szCs w:val="28"/>
        </w:rPr>
        <w:t>Концепция празднования</w:t>
      </w:r>
      <w:r w:rsidR="008F627F">
        <w:rPr>
          <w:rFonts w:ascii="Arial Narrow" w:hAnsi="Arial Narrow"/>
          <w:sz w:val="28"/>
          <w:szCs w:val="28"/>
        </w:rPr>
        <w:t xml:space="preserve"> предлагает цикл праздничных мероприятий, посвященных</w:t>
      </w:r>
      <w:r w:rsidR="008F627F" w:rsidRPr="008F627F">
        <w:rPr>
          <w:rFonts w:ascii="Arial Narrow" w:hAnsi="Arial Narrow"/>
          <w:sz w:val="28"/>
          <w:szCs w:val="28"/>
        </w:rPr>
        <w:t xml:space="preserve"> </w:t>
      </w:r>
      <w:r w:rsidR="008F627F">
        <w:rPr>
          <w:rFonts w:ascii="Arial Narrow" w:hAnsi="Arial Narrow"/>
          <w:sz w:val="28"/>
          <w:szCs w:val="28"/>
        </w:rPr>
        <w:t>данным знаменательным датам.</w:t>
      </w:r>
    </w:p>
    <w:p w:rsidR="00302242" w:rsidRPr="00FE3820" w:rsidRDefault="000F26CC" w:rsidP="000F26CC">
      <w:pPr>
        <w:spacing w:after="0" w:line="240" w:lineRule="auto"/>
        <w:ind w:firstLine="709"/>
        <w:jc w:val="both"/>
        <w:rPr>
          <w:rFonts w:ascii="Arial Narrow" w:hAnsi="Arial Narrow" w:cs="Arial"/>
          <w:iCs/>
          <w:sz w:val="28"/>
          <w:szCs w:val="28"/>
        </w:rPr>
      </w:pPr>
      <w:r>
        <w:rPr>
          <w:rFonts w:ascii="Arial Narrow" w:hAnsi="Arial Narrow" w:cs="Arial"/>
          <w:b/>
          <w:iCs/>
          <w:color w:val="0070C0"/>
          <w:sz w:val="28"/>
          <w:szCs w:val="28"/>
        </w:rPr>
        <w:t>В</w:t>
      </w:r>
      <w:r w:rsidR="008A3BEF" w:rsidRPr="00FE3820">
        <w:rPr>
          <w:rFonts w:ascii="Arial Narrow" w:hAnsi="Arial Narrow" w:cs="Arial"/>
          <w:b/>
          <w:iCs/>
          <w:color w:val="0070C0"/>
          <w:sz w:val="28"/>
          <w:szCs w:val="28"/>
        </w:rPr>
        <w:t>оспитательная цель</w:t>
      </w:r>
      <w:r>
        <w:rPr>
          <w:rFonts w:ascii="Arial Narrow" w:hAnsi="Arial Narrow" w:cs="Arial"/>
          <w:b/>
          <w:iCs/>
          <w:color w:val="0070C0"/>
          <w:sz w:val="28"/>
          <w:szCs w:val="28"/>
        </w:rPr>
        <w:t xml:space="preserve"> </w:t>
      </w:r>
      <w:r>
        <w:rPr>
          <w:rFonts w:ascii="Arial Narrow" w:hAnsi="Arial Narrow" w:cs="Arial"/>
          <w:iCs/>
          <w:sz w:val="28"/>
          <w:szCs w:val="28"/>
        </w:rPr>
        <w:t>празднования</w:t>
      </w:r>
      <w:r w:rsidR="008A3BEF" w:rsidRPr="000F26CC">
        <w:rPr>
          <w:rFonts w:ascii="Arial Narrow" w:hAnsi="Arial Narrow" w:cs="Arial"/>
          <w:iCs/>
          <w:sz w:val="28"/>
          <w:szCs w:val="28"/>
        </w:rPr>
        <w:t>:</w:t>
      </w:r>
      <w:r w:rsidR="008A3BEF" w:rsidRPr="00FE3820">
        <w:rPr>
          <w:rFonts w:ascii="Arial Narrow" w:hAnsi="Arial Narrow" w:cs="Arial"/>
          <w:b/>
          <w:iCs/>
          <w:color w:val="0070C0"/>
          <w:sz w:val="28"/>
          <w:szCs w:val="28"/>
        </w:rPr>
        <w:t xml:space="preserve"> </w:t>
      </w:r>
      <w:r w:rsidR="008A3BEF" w:rsidRPr="00FE3820">
        <w:rPr>
          <w:rFonts w:ascii="Arial Narrow" w:hAnsi="Arial Narrow" w:cs="Arial"/>
          <w:iCs/>
          <w:sz w:val="28"/>
          <w:szCs w:val="28"/>
        </w:rPr>
        <w:t xml:space="preserve">развитие в </w:t>
      </w:r>
      <w:r w:rsidR="00302242" w:rsidRPr="00FE3820">
        <w:rPr>
          <w:rFonts w:ascii="Arial Narrow" w:hAnsi="Arial Narrow" w:cs="Arial"/>
          <w:iCs/>
          <w:sz w:val="28"/>
          <w:szCs w:val="28"/>
        </w:rPr>
        <w:t>подрастающем поколении</w:t>
      </w:r>
      <w:r w:rsidR="008A3BEF" w:rsidRPr="00FE3820">
        <w:rPr>
          <w:rFonts w:ascii="Arial Narrow" w:hAnsi="Arial Narrow" w:cs="Arial"/>
          <w:iCs/>
          <w:sz w:val="28"/>
          <w:szCs w:val="28"/>
        </w:rPr>
        <w:t xml:space="preserve"> </w:t>
      </w:r>
      <w:r w:rsidR="00302242" w:rsidRPr="00FE3820">
        <w:rPr>
          <w:rFonts w:ascii="Arial Narrow" w:hAnsi="Arial Narrow" w:cs="Arial"/>
          <w:iCs/>
          <w:sz w:val="28"/>
          <w:szCs w:val="28"/>
        </w:rPr>
        <w:t>веры в</w:t>
      </w:r>
      <w:r w:rsidR="00302242" w:rsidRPr="00FE3820">
        <w:rPr>
          <w:rFonts w:ascii="Arial Narrow" w:hAnsi="Arial Narrow"/>
          <w:color w:val="000000"/>
          <w:sz w:val="28"/>
          <w:szCs w:val="28"/>
        </w:rPr>
        <w:t xml:space="preserve"> достоинство и ценность личности ребенка, укрепление решимости содействовать улучшению условий жизни ребенка, </w:t>
      </w:r>
      <w:r w:rsidR="00302242" w:rsidRPr="00FE3820">
        <w:rPr>
          <w:rFonts w:ascii="Arial Narrow" w:hAnsi="Arial Narrow" w:cs="Arial"/>
          <w:iCs/>
          <w:sz w:val="28"/>
          <w:szCs w:val="28"/>
        </w:rPr>
        <w:t xml:space="preserve">привитие </w:t>
      </w:r>
      <w:r w:rsidR="00302242" w:rsidRPr="00FE3820">
        <w:rPr>
          <w:rFonts w:ascii="Arial Narrow" w:hAnsi="Arial Narrow"/>
          <w:color w:val="000000"/>
          <w:sz w:val="28"/>
          <w:szCs w:val="28"/>
        </w:rPr>
        <w:t>социальных и правовых принципов, касающихся защиты и благополучия детей.</w:t>
      </w:r>
    </w:p>
    <w:p w:rsidR="008A3BEF" w:rsidRPr="00FE3820" w:rsidRDefault="008A3BEF" w:rsidP="00FE3820">
      <w:pPr>
        <w:pStyle w:val="a3"/>
        <w:ind w:firstLine="709"/>
        <w:jc w:val="both"/>
        <w:rPr>
          <w:rFonts w:ascii="Arial Narrow" w:hAnsi="Arial Narrow" w:cs="Arial"/>
          <w:iCs/>
          <w:sz w:val="28"/>
          <w:szCs w:val="28"/>
        </w:rPr>
      </w:pPr>
      <w:r w:rsidRPr="00FE3820">
        <w:rPr>
          <w:rFonts w:ascii="Arial Narrow" w:hAnsi="Arial Narrow" w:cs="Arial"/>
          <w:b/>
          <w:color w:val="0070C0"/>
          <w:sz w:val="28"/>
          <w:szCs w:val="28"/>
        </w:rPr>
        <w:t>Развивающая и обучающая цель</w:t>
      </w:r>
      <w:r w:rsidR="005E4AF5" w:rsidRPr="00FE3820">
        <w:rPr>
          <w:rFonts w:ascii="Arial Narrow" w:hAnsi="Arial Narrow" w:cs="Arial"/>
          <w:b/>
          <w:iCs/>
          <w:color w:val="0070C0"/>
          <w:sz w:val="28"/>
          <w:szCs w:val="28"/>
        </w:rPr>
        <w:t>:</w:t>
      </w:r>
      <w:r w:rsidRPr="00FE3820">
        <w:rPr>
          <w:rFonts w:ascii="Arial Narrow" w:hAnsi="Arial Narrow" w:cs="Arial"/>
          <w:iCs/>
          <w:color w:val="0070C0"/>
          <w:sz w:val="28"/>
          <w:szCs w:val="28"/>
        </w:rPr>
        <w:t xml:space="preserve"> </w:t>
      </w:r>
      <w:r w:rsidRPr="00FE3820">
        <w:rPr>
          <w:rFonts w:ascii="Arial Narrow" w:hAnsi="Arial Narrow" w:cs="Arial"/>
          <w:iCs/>
          <w:sz w:val="28"/>
          <w:szCs w:val="28"/>
        </w:rPr>
        <w:t xml:space="preserve">содействие осознанию детьми и подростками </w:t>
      </w:r>
      <w:r w:rsidR="00233924" w:rsidRPr="00FE3820">
        <w:rPr>
          <w:rFonts w:ascii="Arial Narrow" w:hAnsi="Arial Narrow" w:cs="Arial"/>
          <w:iCs/>
          <w:sz w:val="28"/>
          <w:szCs w:val="28"/>
        </w:rPr>
        <w:t xml:space="preserve">их прав на особую защиту и помощь, осознанию </w:t>
      </w:r>
      <w:r w:rsidRPr="00FE3820">
        <w:rPr>
          <w:rFonts w:ascii="Arial Narrow" w:hAnsi="Arial Narrow" w:cs="Arial"/>
          <w:iCs/>
          <w:sz w:val="28"/>
          <w:szCs w:val="28"/>
        </w:rPr>
        <w:t>взаимной ответственности гражданина и государства за судьбу</w:t>
      </w:r>
      <w:r w:rsidR="00302242" w:rsidRPr="00FE3820">
        <w:rPr>
          <w:rFonts w:ascii="Arial Narrow" w:hAnsi="Arial Narrow" w:cs="Arial"/>
          <w:iCs/>
          <w:sz w:val="28"/>
          <w:szCs w:val="28"/>
        </w:rPr>
        <w:t xml:space="preserve"> каждого человека</w:t>
      </w:r>
      <w:r w:rsidRPr="00FE3820">
        <w:rPr>
          <w:rFonts w:ascii="Arial Narrow" w:hAnsi="Arial Narrow" w:cs="Arial"/>
          <w:iCs/>
          <w:sz w:val="28"/>
          <w:szCs w:val="28"/>
        </w:rPr>
        <w:t>, безопасность и будущее Родины. Р</w:t>
      </w:r>
      <w:r w:rsidRPr="00FE3820">
        <w:rPr>
          <w:rFonts w:ascii="Arial Narrow" w:hAnsi="Arial Narrow" w:cs="Arial"/>
          <w:sz w:val="28"/>
          <w:szCs w:val="28"/>
        </w:rPr>
        <w:t xml:space="preserve">азъяснение истории </w:t>
      </w:r>
      <w:r w:rsidR="00233924" w:rsidRPr="00FE3820">
        <w:rPr>
          <w:rFonts w:ascii="Arial Narrow" w:hAnsi="Arial Narrow" w:cs="Arial"/>
          <w:sz w:val="28"/>
          <w:szCs w:val="28"/>
        </w:rPr>
        <w:t>ратификации Кон</w:t>
      </w:r>
      <w:r w:rsidR="00880158">
        <w:rPr>
          <w:rFonts w:ascii="Arial Narrow" w:hAnsi="Arial Narrow" w:cs="Arial"/>
          <w:sz w:val="28"/>
          <w:szCs w:val="28"/>
        </w:rPr>
        <w:t>венции</w:t>
      </w:r>
      <w:r w:rsidRPr="00FE3820">
        <w:rPr>
          <w:rFonts w:ascii="Arial Narrow" w:hAnsi="Arial Narrow" w:cs="Arial"/>
          <w:sz w:val="28"/>
          <w:szCs w:val="28"/>
        </w:rPr>
        <w:t>.</w:t>
      </w:r>
    </w:p>
    <w:p w:rsidR="008A3BEF" w:rsidRPr="00FE3820" w:rsidRDefault="008A3BEF" w:rsidP="00FE3820">
      <w:pPr>
        <w:spacing w:after="0" w:line="240" w:lineRule="auto"/>
        <w:ind w:firstLine="709"/>
        <w:jc w:val="both"/>
        <w:rPr>
          <w:rFonts w:ascii="Arial Narrow" w:eastAsia="Times New Roman" w:hAnsi="Arial Narrow"/>
          <w:b/>
          <w:bCs/>
          <w:color w:val="0070C0"/>
          <w:sz w:val="28"/>
          <w:szCs w:val="28"/>
          <w:lang w:eastAsia="ru-RU"/>
        </w:rPr>
      </w:pPr>
      <w:r w:rsidRPr="00FE3820">
        <w:rPr>
          <w:rFonts w:ascii="Arial Narrow" w:eastAsia="Times New Roman" w:hAnsi="Arial Narrow"/>
          <w:b/>
          <w:bCs/>
          <w:color w:val="0070C0"/>
          <w:sz w:val="28"/>
          <w:szCs w:val="28"/>
          <w:lang w:eastAsia="ru-RU"/>
        </w:rPr>
        <w:t>Тема:</w:t>
      </w:r>
      <w:r w:rsidR="00302242" w:rsidRPr="00FE3820">
        <w:rPr>
          <w:rFonts w:ascii="Arial Narrow" w:eastAsia="Times New Roman" w:hAnsi="Arial Narrow"/>
          <w:b/>
          <w:bCs/>
          <w:color w:val="0070C0"/>
          <w:sz w:val="28"/>
          <w:szCs w:val="28"/>
          <w:lang w:eastAsia="ru-RU"/>
        </w:rPr>
        <w:t xml:space="preserve"> </w:t>
      </w:r>
      <w:r w:rsidR="00B65ABF" w:rsidRPr="00FE3820">
        <w:rPr>
          <w:rFonts w:ascii="Arial Narrow" w:eastAsia="Times New Roman" w:hAnsi="Arial Narrow"/>
          <w:bCs/>
          <w:sz w:val="28"/>
          <w:szCs w:val="28"/>
          <w:lang w:eastAsia="ru-RU"/>
        </w:rPr>
        <w:t>Вместе  ради детей</w:t>
      </w:r>
      <w:r w:rsidR="005E4AF5" w:rsidRPr="00FE3820">
        <w:rPr>
          <w:rFonts w:ascii="Arial Narrow" w:eastAsia="Times New Roman" w:hAnsi="Arial Narrow"/>
          <w:bCs/>
          <w:sz w:val="28"/>
          <w:szCs w:val="28"/>
          <w:lang w:eastAsia="ru-RU"/>
        </w:rPr>
        <w:t>.</w:t>
      </w:r>
    </w:p>
    <w:p w:rsidR="008A3BEF" w:rsidRPr="00FE3820" w:rsidRDefault="008A3BEF" w:rsidP="00FE3820">
      <w:pPr>
        <w:spacing w:after="0" w:line="240" w:lineRule="auto"/>
        <w:ind w:firstLine="709"/>
        <w:jc w:val="both"/>
        <w:rPr>
          <w:rFonts w:ascii="Arial Narrow" w:eastAsia="Times New Roman" w:hAnsi="Arial Narrow"/>
          <w:bCs/>
          <w:sz w:val="28"/>
          <w:szCs w:val="28"/>
          <w:lang w:eastAsia="ru-RU"/>
        </w:rPr>
      </w:pPr>
      <w:r w:rsidRPr="00FE3820">
        <w:rPr>
          <w:rFonts w:ascii="Arial Narrow" w:eastAsia="Times New Roman" w:hAnsi="Arial Narrow"/>
          <w:b/>
          <w:bCs/>
          <w:color w:val="0070C0"/>
          <w:sz w:val="28"/>
          <w:szCs w:val="28"/>
          <w:lang w:eastAsia="ru-RU"/>
        </w:rPr>
        <w:t>Сроки проведения:</w:t>
      </w:r>
      <w:r w:rsidR="005E4AF5" w:rsidRPr="00FE3820">
        <w:rPr>
          <w:rFonts w:ascii="Arial Narrow" w:eastAsia="Times New Roman" w:hAnsi="Arial Narrow"/>
          <w:b/>
          <w:bCs/>
          <w:color w:val="0070C0"/>
          <w:sz w:val="28"/>
          <w:szCs w:val="28"/>
          <w:lang w:eastAsia="ru-RU"/>
        </w:rPr>
        <w:t xml:space="preserve"> </w:t>
      </w:r>
      <w:r w:rsidR="005E4AF5" w:rsidRPr="00FE3820">
        <w:rPr>
          <w:rFonts w:ascii="Arial Narrow" w:eastAsia="Times New Roman" w:hAnsi="Arial Narrow"/>
          <w:bCs/>
          <w:sz w:val="28"/>
          <w:szCs w:val="28"/>
          <w:lang w:eastAsia="ru-RU"/>
        </w:rPr>
        <w:t>2</w:t>
      </w:r>
      <w:r w:rsidR="008F627F">
        <w:rPr>
          <w:rFonts w:ascii="Arial Narrow" w:eastAsia="Times New Roman" w:hAnsi="Arial Narrow"/>
          <w:bCs/>
          <w:sz w:val="28"/>
          <w:szCs w:val="28"/>
          <w:lang w:eastAsia="ru-RU"/>
        </w:rPr>
        <w:t>5</w:t>
      </w:r>
      <w:r w:rsidR="005E4AF5" w:rsidRPr="00FE3820">
        <w:rPr>
          <w:rFonts w:ascii="Arial Narrow" w:eastAsia="Times New Roman" w:hAnsi="Arial Narrow"/>
          <w:bCs/>
          <w:sz w:val="28"/>
          <w:szCs w:val="28"/>
          <w:lang w:eastAsia="ru-RU"/>
        </w:rPr>
        <w:t xml:space="preserve"> октября</w:t>
      </w:r>
      <w:r w:rsidR="000F26CC">
        <w:rPr>
          <w:rFonts w:ascii="Arial Narrow" w:eastAsia="Times New Roman" w:hAnsi="Arial Narrow"/>
          <w:bCs/>
          <w:sz w:val="28"/>
          <w:szCs w:val="28"/>
          <w:lang w:eastAsia="ru-RU"/>
        </w:rPr>
        <w:t xml:space="preserve"> </w:t>
      </w:r>
      <w:r w:rsidR="005E4AF5" w:rsidRPr="00FE3820">
        <w:rPr>
          <w:rFonts w:ascii="Arial Narrow" w:eastAsia="Times New Roman" w:hAnsi="Arial Narrow"/>
          <w:bCs/>
          <w:sz w:val="28"/>
          <w:szCs w:val="28"/>
          <w:lang w:eastAsia="ru-RU"/>
        </w:rPr>
        <w:t>-</w:t>
      </w:r>
      <w:r w:rsidR="000F26CC">
        <w:rPr>
          <w:rFonts w:ascii="Arial Narrow" w:eastAsia="Times New Roman" w:hAnsi="Arial Narrow"/>
          <w:bCs/>
          <w:sz w:val="28"/>
          <w:szCs w:val="28"/>
          <w:lang w:eastAsia="ru-RU"/>
        </w:rPr>
        <w:t xml:space="preserve"> </w:t>
      </w:r>
      <w:r w:rsidR="005E4AF5" w:rsidRPr="00FE3820">
        <w:rPr>
          <w:rFonts w:ascii="Arial Narrow" w:eastAsia="Times New Roman" w:hAnsi="Arial Narrow"/>
          <w:bCs/>
          <w:sz w:val="28"/>
          <w:szCs w:val="28"/>
          <w:lang w:eastAsia="ru-RU"/>
        </w:rPr>
        <w:t>2</w:t>
      </w:r>
      <w:r w:rsidR="008F627F">
        <w:rPr>
          <w:rFonts w:ascii="Arial Narrow" w:eastAsia="Times New Roman" w:hAnsi="Arial Narrow"/>
          <w:bCs/>
          <w:sz w:val="28"/>
          <w:szCs w:val="28"/>
          <w:lang w:eastAsia="ru-RU"/>
        </w:rPr>
        <w:t>5</w:t>
      </w:r>
      <w:r w:rsidR="005E4AF5" w:rsidRPr="00FE3820">
        <w:rPr>
          <w:rFonts w:ascii="Arial Narrow" w:eastAsia="Times New Roman" w:hAnsi="Arial Narrow"/>
          <w:bCs/>
          <w:sz w:val="28"/>
          <w:szCs w:val="28"/>
          <w:lang w:eastAsia="ru-RU"/>
        </w:rPr>
        <w:t xml:space="preserve"> ноября 2019 года.</w:t>
      </w:r>
    </w:p>
    <w:p w:rsidR="008A3BEF" w:rsidRPr="00FE3820" w:rsidRDefault="008A3BEF" w:rsidP="00FE3820">
      <w:pPr>
        <w:spacing w:after="0" w:line="240" w:lineRule="auto"/>
        <w:ind w:firstLine="709"/>
        <w:jc w:val="both"/>
        <w:rPr>
          <w:rFonts w:ascii="Arial Narrow" w:eastAsia="Times New Roman" w:hAnsi="Arial Narrow"/>
          <w:bCs/>
          <w:sz w:val="28"/>
          <w:szCs w:val="28"/>
          <w:lang w:eastAsia="ru-RU"/>
        </w:rPr>
      </w:pPr>
      <w:r w:rsidRPr="00FE3820">
        <w:rPr>
          <w:rFonts w:ascii="Arial Narrow" w:eastAsia="Times New Roman" w:hAnsi="Arial Narrow"/>
          <w:b/>
          <w:bCs/>
          <w:color w:val="0070C0"/>
          <w:sz w:val="28"/>
          <w:szCs w:val="28"/>
          <w:lang w:eastAsia="ru-RU"/>
        </w:rPr>
        <w:t>Целевые группы:</w:t>
      </w:r>
      <w:r w:rsidR="005E4AF5" w:rsidRPr="00FE3820">
        <w:rPr>
          <w:rFonts w:ascii="Arial Narrow" w:eastAsia="Times New Roman" w:hAnsi="Arial Narrow"/>
          <w:b/>
          <w:bCs/>
          <w:color w:val="0070C0"/>
          <w:sz w:val="28"/>
          <w:szCs w:val="28"/>
          <w:lang w:eastAsia="ru-RU"/>
        </w:rPr>
        <w:t xml:space="preserve"> </w:t>
      </w:r>
      <w:r w:rsidR="008F627F">
        <w:rPr>
          <w:rFonts w:ascii="Arial Narrow" w:eastAsia="Times New Roman" w:hAnsi="Arial Narrow"/>
          <w:bCs/>
          <w:sz w:val="28"/>
          <w:szCs w:val="28"/>
          <w:lang w:eastAsia="ru-RU"/>
        </w:rPr>
        <w:t>дети дошкольного и школьного возраста, учащаяся молодежь, педагоги и родители.</w:t>
      </w:r>
    </w:p>
    <w:p w:rsidR="008A3BEF" w:rsidRPr="00FE3820" w:rsidRDefault="008A3BEF" w:rsidP="00FE3820">
      <w:pPr>
        <w:spacing w:after="0" w:line="240" w:lineRule="auto"/>
        <w:ind w:firstLine="709"/>
        <w:jc w:val="both"/>
        <w:rPr>
          <w:rFonts w:ascii="Arial Narrow" w:eastAsia="Times New Roman" w:hAnsi="Arial Narrow"/>
          <w:b/>
          <w:bCs/>
          <w:color w:val="0070C0"/>
          <w:sz w:val="28"/>
          <w:szCs w:val="28"/>
          <w:lang w:eastAsia="ru-RU"/>
        </w:rPr>
      </w:pPr>
      <w:r w:rsidRPr="00FE3820">
        <w:rPr>
          <w:rFonts w:ascii="Arial Narrow" w:eastAsia="Times New Roman" w:hAnsi="Arial Narrow"/>
          <w:b/>
          <w:bCs/>
          <w:color w:val="0070C0"/>
          <w:sz w:val="28"/>
          <w:szCs w:val="28"/>
          <w:lang w:eastAsia="ru-RU"/>
        </w:rPr>
        <w:t>Организаторы:</w:t>
      </w:r>
      <w:r w:rsidR="005E4AF5" w:rsidRPr="00FE3820">
        <w:rPr>
          <w:rFonts w:ascii="Arial Narrow" w:eastAsia="Times New Roman" w:hAnsi="Arial Narrow"/>
          <w:b/>
          <w:bCs/>
          <w:color w:val="0070C0"/>
          <w:sz w:val="28"/>
          <w:szCs w:val="28"/>
          <w:lang w:eastAsia="ru-RU"/>
        </w:rPr>
        <w:t xml:space="preserve"> </w:t>
      </w:r>
      <w:r w:rsidR="008F627F">
        <w:rPr>
          <w:rFonts w:ascii="Arial Narrow" w:eastAsia="Times New Roman" w:hAnsi="Arial Narrow"/>
          <w:bCs/>
          <w:sz w:val="28"/>
          <w:szCs w:val="28"/>
          <w:lang w:eastAsia="ru-RU"/>
        </w:rPr>
        <w:t>Министерство образования и науки РК, местные исполнительные органы, организации образования</w:t>
      </w:r>
      <w:r w:rsidR="004E5C6B">
        <w:rPr>
          <w:rFonts w:ascii="Arial Narrow" w:eastAsia="Times New Roman" w:hAnsi="Arial Narrow"/>
          <w:bCs/>
          <w:sz w:val="28"/>
          <w:szCs w:val="28"/>
          <w:lang w:eastAsia="ru-RU"/>
        </w:rPr>
        <w:t>,</w:t>
      </w:r>
      <w:r w:rsidR="008F627F">
        <w:rPr>
          <w:rFonts w:ascii="Arial Narrow" w:eastAsia="Times New Roman" w:hAnsi="Arial Narrow"/>
          <w:bCs/>
          <w:sz w:val="28"/>
          <w:szCs w:val="28"/>
          <w:lang w:eastAsia="ru-RU"/>
        </w:rPr>
        <w:t xml:space="preserve"> культуры и спорта, </w:t>
      </w:r>
      <w:r w:rsidR="00B65ABF" w:rsidRPr="00FE3820">
        <w:rPr>
          <w:rFonts w:ascii="Arial Narrow" w:eastAsia="Times New Roman" w:hAnsi="Arial Narrow"/>
          <w:bCs/>
          <w:sz w:val="28"/>
          <w:szCs w:val="28"/>
          <w:lang w:eastAsia="ru-RU"/>
        </w:rPr>
        <w:t>НПО</w:t>
      </w:r>
      <w:r w:rsidR="008F627F">
        <w:rPr>
          <w:rFonts w:ascii="Arial Narrow" w:eastAsia="Times New Roman" w:hAnsi="Arial Narrow"/>
          <w:bCs/>
          <w:sz w:val="28"/>
          <w:szCs w:val="28"/>
          <w:lang w:eastAsia="ru-RU"/>
        </w:rPr>
        <w:t>, СМИ и др</w:t>
      </w:r>
      <w:r w:rsidR="00B65ABF" w:rsidRPr="00FE3820">
        <w:rPr>
          <w:rFonts w:ascii="Arial Narrow" w:eastAsia="Times New Roman" w:hAnsi="Arial Narrow"/>
          <w:bCs/>
          <w:sz w:val="28"/>
          <w:szCs w:val="28"/>
          <w:lang w:eastAsia="ru-RU"/>
        </w:rPr>
        <w:t>.</w:t>
      </w:r>
    </w:p>
    <w:p w:rsidR="008F627F" w:rsidRDefault="008F627F" w:rsidP="00B834F9">
      <w:pPr>
        <w:tabs>
          <w:tab w:val="left" w:pos="993"/>
        </w:tabs>
        <w:spacing w:after="0" w:line="240" w:lineRule="auto"/>
        <w:ind w:firstLine="709"/>
        <w:jc w:val="both"/>
        <w:rPr>
          <w:rFonts w:ascii="Arial Narrow" w:hAnsi="Arial Narrow"/>
          <w:b/>
          <w:color w:val="0070C0"/>
          <w:sz w:val="28"/>
          <w:szCs w:val="28"/>
        </w:rPr>
      </w:pPr>
    </w:p>
    <w:p w:rsidR="008F627F" w:rsidRDefault="004E5C6B" w:rsidP="004E5C6B">
      <w:pPr>
        <w:tabs>
          <w:tab w:val="left" w:pos="993"/>
        </w:tabs>
        <w:spacing w:after="0" w:line="240" w:lineRule="auto"/>
        <w:ind w:firstLine="709"/>
        <w:rPr>
          <w:rFonts w:ascii="Arial Narrow" w:hAnsi="Arial Narrow"/>
          <w:b/>
          <w:color w:val="0070C0"/>
          <w:sz w:val="28"/>
          <w:szCs w:val="28"/>
        </w:rPr>
      </w:pPr>
      <w:r>
        <w:rPr>
          <w:rFonts w:ascii="Arial Narrow" w:hAnsi="Arial Narrow"/>
          <w:b/>
          <w:color w:val="0070C0"/>
          <w:sz w:val="28"/>
          <w:szCs w:val="28"/>
        </w:rPr>
        <w:t>ОСНОВНЫЕ МЕРОПРИЯТИЯ</w:t>
      </w:r>
    </w:p>
    <w:p w:rsidR="004E5C6B" w:rsidRDefault="004E5C6B" w:rsidP="00B834F9">
      <w:pPr>
        <w:tabs>
          <w:tab w:val="left" w:pos="993"/>
        </w:tabs>
        <w:spacing w:after="0" w:line="240" w:lineRule="auto"/>
        <w:ind w:firstLine="709"/>
        <w:jc w:val="both"/>
        <w:rPr>
          <w:rFonts w:ascii="Arial Narrow" w:hAnsi="Arial Narrow"/>
          <w:b/>
          <w:color w:val="0070C0"/>
          <w:sz w:val="28"/>
          <w:szCs w:val="28"/>
        </w:rPr>
      </w:pPr>
    </w:p>
    <w:p w:rsidR="008F627F" w:rsidRPr="008F627F" w:rsidRDefault="008F627F" w:rsidP="008F627F">
      <w:pPr>
        <w:numPr>
          <w:ilvl w:val="0"/>
          <w:numId w:val="2"/>
        </w:numPr>
        <w:tabs>
          <w:tab w:val="left" w:pos="0"/>
          <w:tab w:val="left" w:pos="1134"/>
        </w:tabs>
        <w:spacing w:after="0" w:line="240" w:lineRule="auto"/>
        <w:ind w:left="0" w:firstLine="709"/>
        <w:jc w:val="both"/>
        <w:rPr>
          <w:rFonts w:ascii="Arial Narrow" w:hAnsi="Arial Narrow"/>
          <w:b/>
          <w:i/>
          <w:color w:val="0070C0"/>
          <w:sz w:val="28"/>
          <w:szCs w:val="28"/>
          <w:u w:val="single"/>
        </w:rPr>
      </w:pPr>
      <w:r w:rsidRPr="008F627F">
        <w:rPr>
          <w:rFonts w:ascii="Arial Narrow" w:hAnsi="Arial Narrow"/>
          <w:b/>
          <w:i/>
          <w:color w:val="0070C0"/>
          <w:sz w:val="28"/>
          <w:szCs w:val="28"/>
          <w:u w:val="single"/>
        </w:rPr>
        <w:t>Всемирный урок «Настоящее и будущее: защищенное детство для каждого ребенка»</w:t>
      </w:r>
    </w:p>
    <w:p w:rsidR="008F627F" w:rsidRPr="008F627F" w:rsidRDefault="008F627F" w:rsidP="008F627F">
      <w:pPr>
        <w:tabs>
          <w:tab w:val="left" w:pos="993"/>
        </w:tabs>
        <w:spacing w:after="0" w:line="240" w:lineRule="auto"/>
        <w:ind w:firstLine="709"/>
        <w:jc w:val="both"/>
        <w:rPr>
          <w:rFonts w:ascii="Arial Narrow" w:hAnsi="Arial Narrow"/>
          <w:sz w:val="28"/>
          <w:szCs w:val="28"/>
        </w:rPr>
      </w:pPr>
      <w:r w:rsidRPr="008F627F">
        <w:rPr>
          <w:rFonts w:ascii="Arial Narrow" w:hAnsi="Arial Narrow"/>
          <w:sz w:val="28"/>
          <w:szCs w:val="28"/>
        </w:rPr>
        <w:t>Инициатор</w:t>
      </w:r>
      <w:r w:rsidR="00140D71">
        <w:rPr>
          <w:rFonts w:ascii="Arial Narrow" w:hAnsi="Arial Narrow"/>
          <w:sz w:val="28"/>
          <w:szCs w:val="28"/>
        </w:rPr>
        <w:t>ы и организаторы</w:t>
      </w:r>
      <w:r w:rsidRPr="008F627F">
        <w:rPr>
          <w:rFonts w:ascii="Arial Narrow" w:hAnsi="Arial Narrow"/>
          <w:sz w:val="28"/>
          <w:szCs w:val="28"/>
        </w:rPr>
        <w:t xml:space="preserve"> проведения Урока </w:t>
      </w:r>
      <w:r w:rsidR="00140D71">
        <w:rPr>
          <w:rFonts w:ascii="Arial Narrow" w:hAnsi="Arial Narrow"/>
          <w:sz w:val="28"/>
          <w:szCs w:val="28"/>
        </w:rPr>
        <w:t>–</w:t>
      </w:r>
      <w:r w:rsidRPr="008F627F">
        <w:rPr>
          <w:rFonts w:ascii="Arial Narrow" w:hAnsi="Arial Narrow"/>
          <w:sz w:val="28"/>
          <w:szCs w:val="28"/>
        </w:rPr>
        <w:t xml:space="preserve"> </w:t>
      </w:r>
      <w:r w:rsidR="00140D71">
        <w:rPr>
          <w:rFonts w:ascii="Arial Narrow" w:hAnsi="Arial Narrow"/>
          <w:sz w:val="28"/>
          <w:szCs w:val="28"/>
        </w:rPr>
        <w:t xml:space="preserve">МОН РК и </w:t>
      </w:r>
      <w:r w:rsidRPr="008F627F">
        <w:rPr>
          <w:rFonts w:ascii="Arial Narrow" w:hAnsi="Arial Narrow"/>
          <w:sz w:val="28"/>
          <w:szCs w:val="28"/>
        </w:rPr>
        <w:t>ЮНИСЕФ.</w:t>
      </w:r>
    </w:p>
    <w:p w:rsidR="008F627F" w:rsidRPr="00140D71" w:rsidRDefault="008F627F" w:rsidP="008F627F">
      <w:pPr>
        <w:autoSpaceDE w:val="0"/>
        <w:autoSpaceDN w:val="0"/>
        <w:adjustRightInd w:val="0"/>
        <w:spacing w:after="0" w:line="240" w:lineRule="auto"/>
        <w:ind w:firstLine="709"/>
        <w:jc w:val="both"/>
        <w:rPr>
          <w:rFonts w:ascii="Arial Narrow" w:hAnsi="Arial Narrow"/>
          <w:i/>
          <w:sz w:val="28"/>
          <w:szCs w:val="28"/>
        </w:rPr>
      </w:pPr>
      <w:r w:rsidRPr="00140D71">
        <w:rPr>
          <w:rFonts w:ascii="Arial Narrow" w:hAnsi="Arial Narrow"/>
          <w:i/>
          <w:sz w:val="28"/>
          <w:szCs w:val="28"/>
        </w:rPr>
        <w:t xml:space="preserve">Цели и задачи </w:t>
      </w:r>
      <w:r w:rsidR="00140D71">
        <w:rPr>
          <w:rFonts w:ascii="Arial Narrow" w:hAnsi="Arial Narrow"/>
          <w:i/>
          <w:sz w:val="28"/>
          <w:szCs w:val="28"/>
        </w:rPr>
        <w:t xml:space="preserve">Всемирного </w:t>
      </w:r>
      <w:r w:rsidRPr="00140D71">
        <w:rPr>
          <w:rFonts w:ascii="Arial Narrow" w:hAnsi="Arial Narrow"/>
          <w:i/>
          <w:sz w:val="28"/>
          <w:szCs w:val="28"/>
        </w:rPr>
        <w:t>Урока:</w:t>
      </w:r>
    </w:p>
    <w:p w:rsidR="008F627F" w:rsidRPr="008F627F" w:rsidRDefault="008F627F" w:rsidP="008F627F">
      <w:pPr>
        <w:autoSpaceDE w:val="0"/>
        <w:autoSpaceDN w:val="0"/>
        <w:adjustRightInd w:val="0"/>
        <w:spacing w:after="0" w:line="240" w:lineRule="auto"/>
        <w:ind w:firstLine="709"/>
        <w:jc w:val="both"/>
        <w:rPr>
          <w:rFonts w:ascii="Arial Narrow" w:hAnsi="Arial Narrow"/>
          <w:sz w:val="28"/>
          <w:szCs w:val="28"/>
        </w:rPr>
      </w:pPr>
      <w:r w:rsidRPr="008F627F">
        <w:rPr>
          <w:rFonts w:ascii="Arial Narrow" w:hAnsi="Arial Narrow"/>
          <w:sz w:val="28"/>
          <w:szCs w:val="28"/>
        </w:rPr>
        <w:t>- получить общее представление о Конвенции Организации Объединенных Наций о правах ребенка (КПР);</w:t>
      </w:r>
    </w:p>
    <w:p w:rsidR="008F627F" w:rsidRPr="008F627F" w:rsidRDefault="008F627F" w:rsidP="008F627F">
      <w:pPr>
        <w:autoSpaceDE w:val="0"/>
        <w:autoSpaceDN w:val="0"/>
        <w:adjustRightInd w:val="0"/>
        <w:spacing w:after="0" w:line="240" w:lineRule="auto"/>
        <w:ind w:firstLine="709"/>
        <w:jc w:val="both"/>
        <w:rPr>
          <w:rFonts w:ascii="Arial Narrow" w:hAnsi="Arial Narrow"/>
          <w:sz w:val="28"/>
          <w:szCs w:val="28"/>
        </w:rPr>
      </w:pPr>
      <w:r w:rsidRPr="008F627F">
        <w:rPr>
          <w:rFonts w:ascii="Arial Narrow" w:hAnsi="Arial Narrow"/>
          <w:sz w:val="28"/>
          <w:szCs w:val="28"/>
        </w:rPr>
        <w:lastRenderedPageBreak/>
        <w:t>- осмыслить тесную взаимосвязь между Глобальными целями и Конвенцией;</w:t>
      </w:r>
    </w:p>
    <w:p w:rsidR="008F627F" w:rsidRPr="008F627F" w:rsidRDefault="008F627F" w:rsidP="008F627F">
      <w:pPr>
        <w:autoSpaceDE w:val="0"/>
        <w:autoSpaceDN w:val="0"/>
        <w:adjustRightInd w:val="0"/>
        <w:spacing w:after="0" w:line="240" w:lineRule="auto"/>
        <w:ind w:firstLine="709"/>
        <w:jc w:val="both"/>
        <w:rPr>
          <w:rFonts w:ascii="Arial Narrow" w:hAnsi="Arial Narrow"/>
          <w:sz w:val="28"/>
          <w:szCs w:val="28"/>
        </w:rPr>
      </w:pPr>
      <w:r w:rsidRPr="008F627F">
        <w:rPr>
          <w:rFonts w:ascii="Arial Narrow" w:hAnsi="Arial Narrow"/>
          <w:sz w:val="28"/>
          <w:szCs w:val="28"/>
        </w:rPr>
        <w:t>- обсудить будущее, в котором права всех детей соблюдаются;</w:t>
      </w:r>
    </w:p>
    <w:p w:rsidR="008F627F" w:rsidRPr="008F627F" w:rsidRDefault="008F627F" w:rsidP="008F627F">
      <w:pPr>
        <w:autoSpaceDE w:val="0"/>
        <w:autoSpaceDN w:val="0"/>
        <w:adjustRightInd w:val="0"/>
        <w:spacing w:after="0" w:line="240" w:lineRule="auto"/>
        <w:ind w:firstLine="709"/>
        <w:jc w:val="both"/>
        <w:rPr>
          <w:rFonts w:ascii="Arial Narrow" w:hAnsi="Arial Narrow"/>
          <w:sz w:val="28"/>
          <w:szCs w:val="28"/>
        </w:rPr>
      </w:pPr>
      <w:r w:rsidRPr="008F627F">
        <w:rPr>
          <w:rFonts w:ascii="Arial Narrow" w:hAnsi="Arial Narrow"/>
          <w:sz w:val="28"/>
          <w:szCs w:val="28"/>
        </w:rPr>
        <w:t xml:space="preserve">- высказаться о своих правах и начать действовать. </w:t>
      </w:r>
    </w:p>
    <w:p w:rsidR="008F627F" w:rsidRPr="008F627F" w:rsidRDefault="008F627F" w:rsidP="008F627F">
      <w:pPr>
        <w:tabs>
          <w:tab w:val="left" w:pos="993"/>
        </w:tabs>
        <w:spacing w:after="0" w:line="240" w:lineRule="auto"/>
        <w:ind w:firstLine="709"/>
        <w:jc w:val="both"/>
        <w:rPr>
          <w:rFonts w:ascii="Arial Narrow" w:hAnsi="Arial Narrow"/>
          <w:sz w:val="28"/>
          <w:szCs w:val="28"/>
        </w:rPr>
      </w:pPr>
      <w:r w:rsidRPr="00140D71">
        <w:rPr>
          <w:rFonts w:ascii="Arial Narrow" w:hAnsi="Arial Narrow"/>
          <w:i/>
          <w:sz w:val="28"/>
          <w:szCs w:val="28"/>
        </w:rPr>
        <w:t xml:space="preserve">Сроки проведения </w:t>
      </w:r>
      <w:r w:rsidR="00140D71" w:rsidRPr="00140D71">
        <w:rPr>
          <w:rFonts w:ascii="Arial Narrow" w:hAnsi="Arial Narrow"/>
          <w:i/>
          <w:sz w:val="28"/>
          <w:szCs w:val="28"/>
        </w:rPr>
        <w:t xml:space="preserve">Всемирного </w:t>
      </w:r>
      <w:r w:rsidRPr="00140D71">
        <w:rPr>
          <w:rFonts w:ascii="Arial Narrow" w:hAnsi="Arial Narrow"/>
          <w:i/>
          <w:sz w:val="28"/>
          <w:szCs w:val="28"/>
        </w:rPr>
        <w:t>Урока:</w:t>
      </w:r>
      <w:r w:rsidRPr="008F627F">
        <w:rPr>
          <w:rFonts w:ascii="Arial Narrow" w:hAnsi="Arial Narrow"/>
          <w:sz w:val="28"/>
          <w:szCs w:val="28"/>
        </w:rPr>
        <w:t xml:space="preserve"> 13 ноября 2019 года. </w:t>
      </w:r>
    </w:p>
    <w:p w:rsidR="008F627F" w:rsidRPr="008F627F" w:rsidRDefault="008F627F" w:rsidP="008F627F">
      <w:pPr>
        <w:tabs>
          <w:tab w:val="left" w:pos="993"/>
        </w:tabs>
        <w:spacing w:after="0" w:line="240" w:lineRule="auto"/>
        <w:ind w:firstLine="709"/>
        <w:jc w:val="both"/>
        <w:rPr>
          <w:rFonts w:ascii="Arial Narrow" w:hAnsi="Arial Narrow"/>
          <w:sz w:val="28"/>
          <w:szCs w:val="28"/>
        </w:rPr>
      </w:pPr>
      <w:r w:rsidRPr="008F627F">
        <w:rPr>
          <w:rFonts w:ascii="Arial Narrow" w:hAnsi="Arial Narrow"/>
          <w:sz w:val="28"/>
          <w:szCs w:val="28"/>
        </w:rPr>
        <w:t>Материалы Урока разработаны ЮНИСЕФ и призваны помочь ребенку определить и создать основу того мира, который они хотят видеть к 2030 году. Дети на Уроке смогут исследовать значение «детства» через призму прав детей, а также какую роль играет природа в создании нашего будущего и как цифровые навыки ребенка смогут помочь в реализации собственных задач.</w:t>
      </w:r>
    </w:p>
    <w:p w:rsidR="008F627F" w:rsidRDefault="008F627F" w:rsidP="008F627F">
      <w:pPr>
        <w:tabs>
          <w:tab w:val="left" w:pos="993"/>
        </w:tabs>
        <w:spacing w:after="0" w:line="240" w:lineRule="auto"/>
        <w:ind w:firstLine="709"/>
        <w:jc w:val="both"/>
        <w:rPr>
          <w:rFonts w:ascii="Arial Narrow" w:hAnsi="Arial Narrow"/>
          <w:i/>
          <w:color w:val="C00000"/>
          <w:sz w:val="28"/>
          <w:szCs w:val="28"/>
        </w:rPr>
      </w:pPr>
      <w:r w:rsidRPr="00B834F9">
        <w:rPr>
          <w:rFonts w:ascii="Arial Narrow" w:hAnsi="Arial Narrow"/>
          <w:sz w:val="28"/>
          <w:szCs w:val="28"/>
        </w:rPr>
        <w:t>Материалы Урока прилагаются</w:t>
      </w:r>
      <w:r>
        <w:rPr>
          <w:rFonts w:ascii="Arial Narrow" w:hAnsi="Arial Narrow"/>
          <w:i/>
          <w:color w:val="C00000"/>
          <w:sz w:val="28"/>
          <w:szCs w:val="28"/>
        </w:rPr>
        <w:t xml:space="preserve"> </w:t>
      </w:r>
      <w:r w:rsidRPr="00FE3820">
        <w:rPr>
          <w:rFonts w:ascii="Arial Narrow" w:hAnsi="Arial Narrow"/>
          <w:i/>
          <w:color w:val="C00000"/>
          <w:sz w:val="28"/>
          <w:szCs w:val="28"/>
        </w:rPr>
        <w:t xml:space="preserve">(приложение </w:t>
      </w:r>
      <w:r>
        <w:rPr>
          <w:rFonts w:ascii="Arial Narrow" w:hAnsi="Arial Narrow"/>
          <w:i/>
          <w:color w:val="C00000"/>
          <w:sz w:val="28"/>
          <w:szCs w:val="28"/>
        </w:rPr>
        <w:t>1</w:t>
      </w:r>
      <w:r w:rsidRPr="00FE3820">
        <w:rPr>
          <w:rFonts w:ascii="Arial Narrow" w:hAnsi="Arial Narrow"/>
          <w:i/>
          <w:color w:val="C00000"/>
          <w:sz w:val="28"/>
          <w:szCs w:val="28"/>
        </w:rPr>
        <w:t>).</w:t>
      </w:r>
    </w:p>
    <w:p w:rsidR="008F627F" w:rsidRPr="008F627F" w:rsidRDefault="008F627F" w:rsidP="004E5C6B">
      <w:pPr>
        <w:tabs>
          <w:tab w:val="left" w:pos="993"/>
        </w:tabs>
        <w:spacing w:after="0" w:line="240" w:lineRule="auto"/>
        <w:ind w:firstLine="709"/>
        <w:rPr>
          <w:rFonts w:ascii="Arial Narrow" w:hAnsi="Arial Narrow"/>
          <w:b/>
          <w:i/>
          <w:color w:val="0070C0"/>
          <w:sz w:val="28"/>
          <w:szCs w:val="28"/>
        </w:rPr>
      </w:pPr>
    </w:p>
    <w:p w:rsidR="004E5C6B" w:rsidRPr="004E5C6B" w:rsidRDefault="004E5C6B" w:rsidP="009F61EB">
      <w:pPr>
        <w:numPr>
          <w:ilvl w:val="0"/>
          <w:numId w:val="2"/>
        </w:numPr>
        <w:shd w:val="clear" w:color="auto" w:fill="FFFFFF"/>
        <w:tabs>
          <w:tab w:val="left" w:pos="993"/>
        </w:tabs>
        <w:spacing w:after="0" w:line="240" w:lineRule="auto"/>
        <w:ind w:left="0" w:firstLine="709"/>
        <w:contextualSpacing/>
        <w:jc w:val="both"/>
        <w:rPr>
          <w:rFonts w:ascii="Arial Narrow" w:hAnsi="Arial Narrow"/>
          <w:b/>
          <w:i/>
          <w:color w:val="0070C0"/>
          <w:sz w:val="28"/>
          <w:szCs w:val="28"/>
          <w:u w:val="single"/>
          <w:lang w:val="kk-KZ"/>
        </w:rPr>
      </w:pPr>
      <w:r w:rsidRPr="004E5C6B">
        <w:rPr>
          <w:rFonts w:ascii="Arial Narrow" w:hAnsi="Arial Narrow"/>
          <w:b/>
          <w:i/>
          <w:color w:val="0070C0"/>
          <w:sz w:val="28"/>
          <w:szCs w:val="28"/>
          <w:u w:val="single"/>
          <w:lang w:val="kk-KZ"/>
        </w:rPr>
        <w:t xml:space="preserve">Декада </w:t>
      </w:r>
      <w:r w:rsidRPr="009F61EB">
        <w:rPr>
          <w:rFonts w:ascii="Arial Narrow" w:hAnsi="Arial Narrow"/>
          <w:b/>
          <w:i/>
          <w:color w:val="0070C0"/>
          <w:sz w:val="28"/>
          <w:szCs w:val="28"/>
          <w:u w:val="single"/>
          <w:lang w:val="kk-KZ"/>
        </w:rPr>
        <w:t>«</w:t>
      </w:r>
      <w:r w:rsidR="009F61EB" w:rsidRPr="009F61EB">
        <w:rPr>
          <w:rFonts w:ascii="Arial Narrow" w:hAnsi="Arial Narrow"/>
          <w:b/>
          <w:i/>
          <w:color w:val="0070C0"/>
          <w:sz w:val="28"/>
          <w:szCs w:val="28"/>
          <w:u w:val="single"/>
          <w:lang w:eastAsia="ru-RU"/>
        </w:rPr>
        <w:t xml:space="preserve">Бала </w:t>
      </w:r>
      <w:r w:rsidR="009F61EB" w:rsidRPr="009F61EB">
        <w:rPr>
          <w:rFonts w:ascii="Arial" w:hAnsi="Arial" w:cs="Arial"/>
          <w:b/>
          <w:i/>
          <w:color w:val="0070C0"/>
          <w:sz w:val="28"/>
          <w:szCs w:val="28"/>
          <w:u w:val="single"/>
          <w:lang w:val="kk-KZ" w:eastAsia="ru-RU"/>
        </w:rPr>
        <w:t>құқ</w:t>
      </w:r>
      <w:r w:rsidR="009F61EB" w:rsidRPr="009F61EB">
        <w:rPr>
          <w:rFonts w:ascii="Arial Narrow" w:hAnsi="Arial Narrow" w:cs="Arial Narrow"/>
          <w:b/>
          <w:i/>
          <w:color w:val="0070C0"/>
          <w:sz w:val="28"/>
          <w:szCs w:val="28"/>
          <w:u w:val="single"/>
          <w:lang w:val="kk-KZ" w:eastAsia="ru-RU"/>
        </w:rPr>
        <w:t>ы</w:t>
      </w:r>
      <w:r w:rsidR="009F61EB" w:rsidRPr="009F61EB">
        <w:rPr>
          <w:rFonts w:ascii="Arial" w:hAnsi="Arial" w:cs="Arial"/>
          <w:b/>
          <w:i/>
          <w:color w:val="0070C0"/>
          <w:sz w:val="28"/>
          <w:szCs w:val="28"/>
          <w:u w:val="single"/>
          <w:lang w:val="kk-KZ" w:eastAsia="ru-RU"/>
        </w:rPr>
        <w:t>ғ</w:t>
      </w:r>
      <w:r w:rsidR="009F61EB" w:rsidRPr="009F61EB">
        <w:rPr>
          <w:rFonts w:ascii="Arial Narrow" w:hAnsi="Arial Narrow" w:cs="Arial Narrow"/>
          <w:b/>
          <w:i/>
          <w:color w:val="0070C0"/>
          <w:sz w:val="28"/>
          <w:szCs w:val="28"/>
          <w:u w:val="single"/>
          <w:lang w:val="kk-KZ" w:eastAsia="ru-RU"/>
        </w:rPr>
        <w:t>ы</w:t>
      </w:r>
      <w:r w:rsidR="009F61EB" w:rsidRPr="009F61EB">
        <w:rPr>
          <w:rFonts w:ascii="Arial Narrow" w:hAnsi="Arial Narrow"/>
          <w:b/>
          <w:i/>
          <w:color w:val="0070C0"/>
          <w:sz w:val="28"/>
          <w:szCs w:val="28"/>
          <w:u w:val="single"/>
          <w:lang w:val="kk-KZ" w:eastAsia="ru-RU"/>
        </w:rPr>
        <w:t xml:space="preserve"> – адам </w:t>
      </w:r>
      <w:r w:rsidR="009F61EB" w:rsidRPr="009F61EB">
        <w:rPr>
          <w:rFonts w:ascii="Arial" w:hAnsi="Arial" w:cs="Arial"/>
          <w:b/>
          <w:i/>
          <w:color w:val="0070C0"/>
          <w:sz w:val="28"/>
          <w:szCs w:val="28"/>
          <w:u w:val="single"/>
          <w:lang w:val="kk-KZ" w:eastAsia="ru-RU"/>
        </w:rPr>
        <w:t>құқ</w:t>
      </w:r>
      <w:r w:rsidR="009F61EB" w:rsidRPr="009F61EB">
        <w:rPr>
          <w:rFonts w:ascii="Arial Narrow" w:hAnsi="Arial Narrow" w:cs="Arial Narrow"/>
          <w:b/>
          <w:i/>
          <w:color w:val="0070C0"/>
          <w:sz w:val="28"/>
          <w:szCs w:val="28"/>
          <w:u w:val="single"/>
          <w:lang w:val="kk-KZ" w:eastAsia="ru-RU"/>
        </w:rPr>
        <w:t>ы</w:t>
      </w:r>
      <w:r w:rsidR="009F61EB" w:rsidRPr="009F61EB">
        <w:rPr>
          <w:rFonts w:ascii="Arial" w:hAnsi="Arial" w:cs="Arial"/>
          <w:b/>
          <w:i/>
          <w:color w:val="0070C0"/>
          <w:sz w:val="28"/>
          <w:szCs w:val="28"/>
          <w:u w:val="single"/>
          <w:lang w:val="kk-KZ" w:eastAsia="ru-RU"/>
        </w:rPr>
        <w:t>ғ</w:t>
      </w:r>
      <w:r w:rsidR="009F61EB" w:rsidRPr="009F61EB">
        <w:rPr>
          <w:rFonts w:ascii="Arial Narrow" w:hAnsi="Arial Narrow" w:cs="Arial Narrow"/>
          <w:b/>
          <w:i/>
          <w:color w:val="0070C0"/>
          <w:sz w:val="28"/>
          <w:szCs w:val="28"/>
          <w:u w:val="single"/>
          <w:lang w:val="kk-KZ" w:eastAsia="ru-RU"/>
        </w:rPr>
        <w:t>ы</w:t>
      </w:r>
      <w:r w:rsidRPr="009F61EB">
        <w:rPr>
          <w:rFonts w:ascii="Arial Narrow" w:hAnsi="Arial Narrow"/>
          <w:b/>
          <w:i/>
          <w:color w:val="0070C0"/>
          <w:sz w:val="28"/>
          <w:szCs w:val="28"/>
          <w:u w:val="single"/>
          <w:lang w:val="kk-KZ"/>
        </w:rPr>
        <w:t>»,</w:t>
      </w:r>
      <w:r>
        <w:rPr>
          <w:rFonts w:ascii="Arial Narrow" w:hAnsi="Arial Narrow"/>
          <w:b/>
          <w:i/>
          <w:color w:val="0070C0"/>
          <w:sz w:val="28"/>
          <w:szCs w:val="28"/>
          <w:u w:val="single"/>
          <w:lang w:val="kk-KZ"/>
        </w:rPr>
        <w:t xml:space="preserve"> </w:t>
      </w:r>
      <w:r w:rsidRPr="004E5C6B">
        <w:rPr>
          <w:rFonts w:ascii="Arial Narrow" w:hAnsi="Arial Narrow"/>
          <w:b/>
          <w:i/>
          <w:color w:val="0070C0"/>
          <w:sz w:val="28"/>
          <w:szCs w:val="28"/>
          <w:u w:val="single"/>
          <w:lang w:val="kk-KZ"/>
        </w:rPr>
        <w:t xml:space="preserve">посвященной Всемирному дню ребенка </w:t>
      </w:r>
    </w:p>
    <w:p w:rsidR="004E5C6B" w:rsidRPr="004E5C6B" w:rsidRDefault="004E5C6B" w:rsidP="004E5C6B">
      <w:pPr>
        <w:shd w:val="clear" w:color="auto" w:fill="FFFFFF"/>
        <w:spacing w:after="0" w:line="240" w:lineRule="auto"/>
        <w:ind w:firstLine="709"/>
        <w:jc w:val="both"/>
        <w:rPr>
          <w:rFonts w:ascii="Arial Narrow" w:hAnsi="Arial Narrow"/>
          <w:sz w:val="28"/>
          <w:szCs w:val="28"/>
          <w:lang w:val="kk-KZ"/>
        </w:rPr>
      </w:pPr>
      <w:r w:rsidRPr="004E5C6B">
        <w:rPr>
          <w:rFonts w:ascii="Arial Narrow" w:hAnsi="Arial Narrow"/>
          <w:sz w:val="28"/>
          <w:szCs w:val="28"/>
          <w:lang w:val="kk-KZ"/>
        </w:rPr>
        <w:t>Декада, посвященная Всемирному дню ребенка, - традиционное мероприятие  по правовому обучению детей и родителей, разъяснению принципов и положений Конвенции ООН о правах ребенка, о мерах, принимаемых государством для улучшения положения детей в Казахстане.</w:t>
      </w:r>
    </w:p>
    <w:p w:rsidR="004E5C6B" w:rsidRPr="004E5C6B" w:rsidRDefault="004E5C6B" w:rsidP="004E5C6B">
      <w:pPr>
        <w:shd w:val="clear" w:color="auto" w:fill="FFFFFF"/>
        <w:spacing w:after="0" w:line="240" w:lineRule="auto"/>
        <w:ind w:firstLine="709"/>
        <w:jc w:val="both"/>
        <w:rPr>
          <w:rFonts w:ascii="Arial Narrow" w:hAnsi="Arial Narrow"/>
          <w:sz w:val="28"/>
          <w:szCs w:val="28"/>
          <w:lang w:val="kk-KZ"/>
        </w:rPr>
      </w:pPr>
      <w:r w:rsidRPr="00140D71">
        <w:rPr>
          <w:rFonts w:ascii="Arial Narrow" w:hAnsi="Arial Narrow"/>
          <w:i/>
          <w:sz w:val="28"/>
          <w:szCs w:val="28"/>
          <w:lang w:val="kk-KZ"/>
        </w:rPr>
        <w:t>Название Декады:</w:t>
      </w:r>
      <w:r w:rsidRPr="004E5C6B">
        <w:rPr>
          <w:rFonts w:ascii="Arial Narrow" w:hAnsi="Arial Narrow"/>
          <w:sz w:val="28"/>
          <w:szCs w:val="28"/>
          <w:lang w:val="kk-KZ"/>
        </w:rPr>
        <w:t xml:space="preserve"> </w:t>
      </w:r>
      <w:r w:rsidR="009F61EB" w:rsidRPr="006117EA">
        <w:rPr>
          <w:rFonts w:ascii="Arial Narrow" w:hAnsi="Arial Narrow"/>
          <w:sz w:val="28"/>
          <w:szCs w:val="28"/>
          <w:lang w:eastAsia="ru-RU"/>
        </w:rPr>
        <w:t xml:space="preserve">«Бала </w:t>
      </w:r>
      <w:r w:rsidR="009F61EB" w:rsidRPr="006117EA">
        <w:rPr>
          <w:rFonts w:ascii="Arial" w:hAnsi="Arial" w:cs="Arial"/>
          <w:sz w:val="28"/>
          <w:szCs w:val="28"/>
          <w:lang w:val="kk-KZ" w:eastAsia="ru-RU"/>
        </w:rPr>
        <w:t>құқ</w:t>
      </w:r>
      <w:r w:rsidR="009F61EB" w:rsidRPr="006117EA">
        <w:rPr>
          <w:rFonts w:ascii="Arial Narrow" w:hAnsi="Arial Narrow" w:cs="Arial Narrow"/>
          <w:sz w:val="28"/>
          <w:szCs w:val="28"/>
          <w:lang w:val="kk-KZ" w:eastAsia="ru-RU"/>
        </w:rPr>
        <w:t>ы</w:t>
      </w:r>
      <w:r w:rsidR="009F61EB" w:rsidRPr="006117EA">
        <w:rPr>
          <w:rFonts w:ascii="Arial" w:hAnsi="Arial" w:cs="Arial"/>
          <w:sz w:val="28"/>
          <w:szCs w:val="28"/>
          <w:lang w:val="kk-KZ" w:eastAsia="ru-RU"/>
        </w:rPr>
        <w:t>ғ</w:t>
      </w:r>
      <w:r w:rsidR="009F61EB" w:rsidRPr="006117EA">
        <w:rPr>
          <w:rFonts w:ascii="Arial Narrow" w:hAnsi="Arial Narrow" w:cs="Arial Narrow"/>
          <w:sz w:val="28"/>
          <w:szCs w:val="28"/>
          <w:lang w:val="kk-KZ" w:eastAsia="ru-RU"/>
        </w:rPr>
        <w:t>ы</w:t>
      </w:r>
      <w:r w:rsidR="009F61EB" w:rsidRPr="006117EA">
        <w:rPr>
          <w:rFonts w:ascii="Arial Narrow" w:hAnsi="Arial Narrow"/>
          <w:sz w:val="28"/>
          <w:szCs w:val="28"/>
          <w:lang w:val="kk-KZ" w:eastAsia="ru-RU"/>
        </w:rPr>
        <w:t xml:space="preserve"> – адам </w:t>
      </w:r>
      <w:r w:rsidR="009F61EB" w:rsidRPr="006117EA">
        <w:rPr>
          <w:rFonts w:ascii="Arial" w:hAnsi="Arial" w:cs="Arial"/>
          <w:sz w:val="28"/>
          <w:szCs w:val="28"/>
          <w:lang w:val="kk-KZ" w:eastAsia="ru-RU"/>
        </w:rPr>
        <w:t>құқ</w:t>
      </w:r>
      <w:r w:rsidR="009F61EB" w:rsidRPr="006117EA">
        <w:rPr>
          <w:rFonts w:ascii="Arial Narrow" w:hAnsi="Arial Narrow" w:cs="Arial Narrow"/>
          <w:sz w:val="28"/>
          <w:szCs w:val="28"/>
          <w:lang w:val="kk-KZ" w:eastAsia="ru-RU"/>
        </w:rPr>
        <w:t>ы</w:t>
      </w:r>
      <w:r w:rsidR="009F61EB" w:rsidRPr="006117EA">
        <w:rPr>
          <w:rFonts w:ascii="Arial" w:hAnsi="Arial" w:cs="Arial"/>
          <w:sz w:val="28"/>
          <w:szCs w:val="28"/>
          <w:lang w:val="kk-KZ" w:eastAsia="ru-RU"/>
        </w:rPr>
        <w:t>ғ</w:t>
      </w:r>
      <w:r w:rsidR="009F61EB" w:rsidRPr="006117EA">
        <w:rPr>
          <w:rFonts w:ascii="Arial Narrow" w:hAnsi="Arial Narrow" w:cs="Arial Narrow"/>
          <w:sz w:val="28"/>
          <w:szCs w:val="28"/>
          <w:lang w:val="kk-KZ" w:eastAsia="ru-RU"/>
        </w:rPr>
        <w:t>ы»</w:t>
      </w:r>
    </w:p>
    <w:p w:rsidR="004E5C6B" w:rsidRPr="004E5C6B" w:rsidRDefault="004E5C6B" w:rsidP="004E5C6B">
      <w:pPr>
        <w:shd w:val="clear" w:color="auto" w:fill="FFFFFF"/>
        <w:spacing w:after="0" w:line="240" w:lineRule="auto"/>
        <w:ind w:firstLine="709"/>
        <w:jc w:val="both"/>
        <w:rPr>
          <w:rFonts w:ascii="Arial Narrow" w:hAnsi="Arial Narrow"/>
          <w:sz w:val="28"/>
          <w:szCs w:val="28"/>
          <w:lang w:val="kk-KZ"/>
        </w:rPr>
      </w:pPr>
      <w:r w:rsidRPr="00140D71">
        <w:rPr>
          <w:rFonts w:ascii="Arial Narrow" w:hAnsi="Arial Narrow"/>
          <w:i/>
          <w:sz w:val="28"/>
          <w:szCs w:val="28"/>
          <w:lang w:val="kk-KZ"/>
        </w:rPr>
        <w:t>Срок проведения Декады:</w:t>
      </w:r>
      <w:r w:rsidRPr="004E5C6B">
        <w:rPr>
          <w:rFonts w:ascii="Arial Narrow" w:hAnsi="Arial Narrow"/>
          <w:sz w:val="28"/>
          <w:szCs w:val="28"/>
          <w:lang w:val="kk-KZ"/>
        </w:rPr>
        <w:t xml:space="preserve"> с </w:t>
      </w:r>
      <w:r w:rsidRPr="004E5C6B">
        <w:rPr>
          <w:rFonts w:ascii="Arial Narrow" w:hAnsi="Arial Narrow"/>
          <w:sz w:val="28"/>
          <w:szCs w:val="28"/>
        </w:rPr>
        <w:t>7</w:t>
      </w:r>
      <w:r w:rsidRPr="004E5C6B">
        <w:rPr>
          <w:rFonts w:ascii="Arial Narrow" w:hAnsi="Arial Narrow"/>
          <w:sz w:val="28"/>
          <w:szCs w:val="28"/>
          <w:lang w:val="kk-KZ"/>
        </w:rPr>
        <w:t xml:space="preserve"> по 20 ноября 201</w:t>
      </w:r>
      <w:r w:rsidRPr="004E5C6B">
        <w:rPr>
          <w:rFonts w:ascii="Arial Narrow" w:hAnsi="Arial Narrow"/>
          <w:sz w:val="28"/>
          <w:szCs w:val="28"/>
        </w:rPr>
        <w:t>9</w:t>
      </w:r>
      <w:r w:rsidRPr="004E5C6B">
        <w:rPr>
          <w:rFonts w:ascii="Arial Narrow" w:hAnsi="Arial Narrow"/>
          <w:sz w:val="28"/>
          <w:szCs w:val="28"/>
          <w:lang w:val="kk-KZ"/>
        </w:rPr>
        <w:t xml:space="preserve"> года.</w:t>
      </w:r>
    </w:p>
    <w:p w:rsidR="004E5C6B" w:rsidRPr="004E5C6B" w:rsidRDefault="004E5C6B" w:rsidP="004E5C6B">
      <w:pPr>
        <w:shd w:val="clear" w:color="auto" w:fill="FFFFFF"/>
        <w:spacing w:after="0" w:line="240" w:lineRule="auto"/>
        <w:ind w:firstLine="709"/>
        <w:jc w:val="both"/>
        <w:rPr>
          <w:rFonts w:ascii="Arial Narrow" w:hAnsi="Arial Narrow"/>
          <w:sz w:val="28"/>
          <w:szCs w:val="28"/>
          <w:lang w:val="kk-KZ"/>
        </w:rPr>
      </w:pPr>
      <w:r w:rsidRPr="00140D71">
        <w:rPr>
          <w:rFonts w:ascii="Arial Narrow" w:hAnsi="Arial Narrow"/>
          <w:i/>
          <w:sz w:val="28"/>
          <w:szCs w:val="28"/>
          <w:lang w:val="kk-KZ"/>
        </w:rPr>
        <w:t>Цель Декады -</w:t>
      </w:r>
      <w:r w:rsidRPr="004E5C6B">
        <w:rPr>
          <w:rFonts w:ascii="Arial Narrow" w:hAnsi="Arial Narrow"/>
          <w:sz w:val="28"/>
          <w:szCs w:val="28"/>
          <w:lang w:val="kk-KZ"/>
        </w:rPr>
        <w:t xml:space="preserve"> повышение правовой культуры несовершеннолетних, уровня знаний об основных положениях Конвенции ООН о правах ребенка, принятой Генеральной Ассамблеей Объединенных Наций 20 ноября 1989 года.</w:t>
      </w:r>
    </w:p>
    <w:p w:rsidR="004E5C6B" w:rsidRPr="004E5C6B" w:rsidRDefault="004E5C6B" w:rsidP="004E5C6B">
      <w:pPr>
        <w:shd w:val="clear" w:color="auto" w:fill="FFFFFF"/>
        <w:spacing w:after="0" w:line="240" w:lineRule="auto"/>
        <w:ind w:firstLine="709"/>
        <w:jc w:val="both"/>
        <w:rPr>
          <w:rFonts w:ascii="Arial Narrow" w:hAnsi="Arial Narrow"/>
          <w:sz w:val="28"/>
          <w:szCs w:val="28"/>
          <w:lang w:val="kk-KZ"/>
        </w:rPr>
      </w:pPr>
      <w:r w:rsidRPr="00140D71">
        <w:rPr>
          <w:rFonts w:ascii="Arial Narrow" w:hAnsi="Arial Narrow"/>
          <w:i/>
          <w:sz w:val="28"/>
          <w:szCs w:val="28"/>
          <w:lang w:val="kk-KZ"/>
        </w:rPr>
        <w:t>Организатор:</w:t>
      </w:r>
      <w:r w:rsidRPr="004E5C6B">
        <w:rPr>
          <w:rFonts w:ascii="Arial Narrow" w:hAnsi="Arial Narrow"/>
          <w:sz w:val="28"/>
          <w:szCs w:val="28"/>
          <w:lang w:val="kk-KZ"/>
        </w:rPr>
        <w:t xml:space="preserve"> Комитет по охране прав детей Министерства образования и науки Республики Казахстан.</w:t>
      </w:r>
    </w:p>
    <w:p w:rsidR="004E5C6B" w:rsidRPr="004E5C6B" w:rsidRDefault="004E5C6B" w:rsidP="004E5C6B">
      <w:pPr>
        <w:shd w:val="clear" w:color="auto" w:fill="FFFFFF"/>
        <w:spacing w:after="0" w:line="240" w:lineRule="auto"/>
        <w:ind w:firstLine="709"/>
        <w:jc w:val="both"/>
        <w:rPr>
          <w:rFonts w:ascii="Arial Narrow" w:hAnsi="Arial Narrow"/>
          <w:sz w:val="28"/>
          <w:szCs w:val="28"/>
          <w:lang w:val="kk-KZ"/>
        </w:rPr>
      </w:pPr>
      <w:r w:rsidRPr="00140D71">
        <w:rPr>
          <w:rFonts w:ascii="Arial Narrow" w:hAnsi="Arial Narrow"/>
          <w:i/>
          <w:sz w:val="28"/>
          <w:szCs w:val="28"/>
          <w:lang w:val="kk-KZ"/>
        </w:rPr>
        <w:t>Реализация.</w:t>
      </w:r>
      <w:r w:rsidRPr="004E5C6B">
        <w:rPr>
          <w:rFonts w:ascii="Arial Narrow" w:hAnsi="Arial Narrow"/>
          <w:sz w:val="28"/>
          <w:szCs w:val="28"/>
          <w:lang w:val="kk-KZ"/>
        </w:rPr>
        <w:t xml:space="preserve"> В ходе декады необходимо запланировать конкурсы детских рисунков, открыток, сочинений «Пусть будут счастливы дети!», читательские конференции, семинары, круглые столы, благотворительные акции «Балалар игілігі үшін», бесплатные посещения кинотеатров, развлекательных игровых центров, спортивных комплексов, классные часы на тему: «Путешествие в мир законов», флеш-моб акции «Дети за счастливое детство!», аутрич кампании «Хочу все знать!» в досуговых и развлекательных центрах, а также планировать масштабные мероприятия с участием родителей, НПО, членов детских и молодежных организаций, волонтеров.</w:t>
      </w:r>
    </w:p>
    <w:p w:rsidR="004E5C6B" w:rsidRPr="004E5C6B" w:rsidRDefault="004E5C6B" w:rsidP="004E5C6B">
      <w:pPr>
        <w:shd w:val="clear" w:color="auto" w:fill="FFFFFF"/>
        <w:spacing w:after="0" w:line="240" w:lineRule="auto"/>
        <w:ind w:firstLine="709"/>
        <w:jc w:val="both"/>
        <w:rPr>
          <w:rFonts w:ascii="Arial Narrow" w:hAnsi="Arial Narrow"/>
          <w:sz w:val="28"/>
          <w:szCs w:val="28"/>
          <w:lang w:val="kk-KZ"/>
        </w:rPr>
      </w:pPr>
      <w:r w:rsidRPr="004E5C6B">
        <w:rPr>
          <w:rFonts w:ascii="Arial Narrow" w:hAnsi="Arial Narrow"/>
          <w:sz w:val="28"/>
          <w:szCs w:val="28"/>
          <w:lang w:val="kk-KZ"/>
        </w:rPr>
        <w:t xml:space="preserve">Информационная поддержка мероприятий, проводимых в ходе декады, должна быть обеспечена путем демонстрации фильмов, видеороликов. </w:t>
      </w:r>
    </w:p>
    <w:p w:rsidR="004E5C6B" w:rsidRDefault="004E5C6B" w:rsidP="004E5C6B">
      <w:pPr>
        <w:tabs>
          <w:tab w:val="left" w:pos="993"/>
        </w:tabs>
        <w:spacing w:after="0" w:line="240" w:lineRule="auto"/>
        <w:ind w:left="709"/>
        <w:contextualSpacing/>
        <w:rPr>
          <w:rFonts w:ascii="Arial Narrow" w:hAnsi="Arial Narrow"/>
          <w:b/>
          <w:i/>
          <w:color w:val="0070C0"/>
          <w:sz w:val="28"/>
          <w:szCs w:val="28"/>
          <w:u w:val="single"/>
        </w:rPr>
      </w:pPr>
    </w:p>
    <w:p w:rsidR="008F627F" w:rsidRPr="008F627F" w:rsidRDefault="008F627F" w:rsidP="008F627F">
      <w:pPr>
        <w:numPr>
          <w:ilvl w:val="0"/>
          <w:numId w:val="2"/>
        </w:numPr>
        <w:tabs>
          <w:tab w:val="left" w:pos="993"/>
        </w:tabs>
        <w:spacing w:after="0" w:line="240" w:lineRule="auto"/>
        <w:ind w:left="0" w:firstLine="709"/>
        <w:contextualSpacing/>
        <w:rPr>
          <w:rFonts w:ascii="Arial Narrow" w:hAnsi="Arial Narrow"/>
          <w:b/>
          <w:i/>
          <w:color w:val="0070C0"/>
          <w:sz w:val="28"/>
          <w:szCs w:val="28"/>
          <w:u w:val="single"/>
        </w:rPr>
      </w:pPr>
      <w:r w:rsidRPr="008F627F">
        <w:rPr>
          <w:rFonts w:ascii="Arial Narrow" w:hAnsi="Arial Narrow"/>
          <w:b/>
          <w:i/>
          <w:color w:val="0070C0"/>
          <w:sz w:val="28"/>
          <w:szCs w:val="28"/>
          <w:u w:val="single"/>
        </w:rPr>
        <w:t xml:space="preserve"> Республиканская информационная кампания «Детство без жестокости и насилия»</w:t>
      </w:r>
    </w:p>
    <w:p w:rsidR="008F627F" w:rsidRPr="008F627F" w:rsidRDefault="008F627F" w:rsidP="008F627F">
      <w:pPr>
        <w:spacing w:after="0" w:line="240" w:lineRule="auto"/>
        <w:ind w:firstLine="709"/>
        <w:contextualSpacing/>
        <w:jc w:val="both"/>
        <w:rPr>
          <w:rFonts w:ascii="Arial Narrow" w:hAnsi="Arial Narrow"/>
          <w:sz w:val="28"/>
          <w:szCs w:val="28"/>
        </w:rPr>
      </w:pPr>
      <w:r w:rsidRPr="009A2FDF">
        <w:rPr>
          <w:rFonts w:ascii="Arial Narrow" w:hAnsi="Arial Narrow"/>
          <w:sz w:val="28"/>
          <w:szCs w:val="28"/>
        </w:rPr>
        <w:t>Республиканская информационная кампания</w:t>
      </w:r>
      <w:r w:rsidRPr="008F627F">
        <w:rPr>
          <w:rFonts w:ascii="Arial Narrow" w:hAnsi="Arial Narrow"/>
          <w:sz w:val="28"/>
          <w:szCs w:val="28"/>
        </w:rPr>
        <w:t xml:space="preserve"> </w:t>
      </w:r>
      <w:r w:rsidRPr="009A2FDF">
        <w:rPr>
          <w:rFonts w:ascii="Arial Narrow" w:hAnsi="Arial Narrow"/>
          <w:sz w:val="28"/>
          <w:szCs w:val="28"/>
        </w:rPr>
        <w:t>«Детство без жестокости и насилия» призвана обратить внимание общества к</w:t>
      </w:r>
      <w:r w:rsidRPr="008F627F">
        <w:rPr>
          <w:rFonts w:ascii="Arial Narrow" w:hAnsi="Arial Narrow"/>
          <w:sz w:val="28"/>
          <w:szCs w:val="28"/>
        </w:rPr>
        <w:t xml:space="preserve"> </w:t>
      </w:r>
      <w:r w:rsidRPr="0038738B">
        <w:rPr>
          <w:rFonts w:ascii="Arial Narrow" w:hAnsi="Arial Narrow"/>
          <w:sz w:val="28"/>
          <w:szCs w:val="28"/>
        </w:rPr>
        <w:t>проблеме жестокого обращения</w:t>
      </w:r>
      <w:r>
        <w:rPr>
          <w:rFonts w:ascii="Arial Narrow" w:hAnsi="Arial Narrow"/>
          <w:sz w:val="28"/>
          <w:szCs w:val="28"/>
        </w:rPr>
        <w:t xml:space="preserve"> с детьми                      </w:t>
      </w:r>
      <w:r w:rsidRPr="0038738B">
        <w:rPr>
          <w:rFonts w:ascii="Arial Narrow" w:hAnsi="Arial Narrow"/>
          <w:sz w:val="28"/>
          <w:szCs w:val="28"/>
        </w:rPr>
        <w:t xml:space="preserve"> </w:t>
      </w:r>
      <w:r>
        <w:rPr>
          <w:rFonts w:ascii="Arial Narrow" w:hAnsi="Arial Narrow"/>
          <w:sz w:val="28"/>
          <w:szCs w:val="28"/>
        </w:rPr>
        <w:t xml:space="preserve">и его </w:t>
      </w:r>
      <w:r w:rsidRPr="0038738B">
        <w:rPr>
          <w:rFonts w:ascii="Arial Narrow" w:hAnsi="Arial Narrow"/>
          <w:sz w:val="28"/>
          <w:szCs w:val="28"/>
        </w:rPr>
        <w:t>последствиях для ребенка и общества</w:t>
      </w:r>
      <w:r>
        <w:rPr>
          <w:rFonts w:ascii="Arial Narrow" w:hAnsi="Arial Narrow"/>
          <w:sz w:val="28"/>
          <w:szCs w:val="28"/>
        </w:rPr>
        <w:t>.</w:t>
      </w:r>
    </w:p>
    <w:p w:rsidR="008F627F" w:rsidRPr="0038738B" w:rsidRDefault="008F627F" w:rsidP="008F627F">
      <w:pPr>
        <w:spacing w:after="0" w:line="240" w:lineRule="auto"/>
        <w:ind w:firstLine="709"/>
        <w:contextualSpacing/>
        <w:jc w:val="both"/>
        <w:rPr>
          <w:rFonts w:ascii="Arial Narrow" w:hAnsi="Arial Narrow"/>
          <w:sz w:val="28"/>
          <w:szCs w:val="28"/>
        </w:rPr>
      </w:pPr>
      <w:r w:rsidRPr="004E5C6B">
        <w:rPr>
          <w:rFonts w:ascii="Arial Narrow" w:hAnsi="Arial Narrow"/>
          <w:i/>
          <w:sz w:val="28"/>
          <w:szCs w:val="28"/>
        </w:rPr>
        <w:t>Дата проведения:</w:t>
      </w:r>
      <w:r w:rsidRPr="008F627F">
        <w:rPr>
          <w:rFonts w:ascii="Arial Narrow" w:hAnsi="Arial Narrow"/>
          <w:sz w:val="28"/>
          <w:szCs w:val="28"/>
        </w:rPr>
        <w:t xml:space="preserve"> </w:t>
      </w:r>
      <w:r w:rsidRPr="0038738B">
        <w:rPr>
          <w:rFonts w:ascii="Arial Narrow" w:hAnsi="Arial Narrow"/>
          <w:sz w:val="28"/>
          <w:szCs w:val="28"/>
        </w:rPr>
        <w:t>24 октября по 22 ноября 2016 года</w:t>
      </w:r>
      <w:r>
        <w:rPr>
          <w:rFonts w:ascii="Arial Narrow" w:hAnsi="Arial Narrow"/>
          <w:sz w:val="28"/>
          <w:szCs w:val="28"/>
        </w:rPr>
        <w:t>.</w:t>
      </w:r>
    </w:p>
    <w:p w:rsidR="008F627F" w:rsidRPr="0038738B" w:rsidRDefault="008F627F" w:rsidP="008F627F">
      <w:pPr>
        <w:spacing w:after="0" w:line="240" w:lineRule="auto"/>
        <w:ind w:firstLine="709"/>
        <w:contextualSpacing/>
        <w:jc w:val="both"/>
        <w:rPr>
          <w:rFonts w:ascii="Arial Narrow" w:hAnsi="Arial Narrow"/>
          <w:sz w:val="28"/>
          <w:szCs w:val="28"/>
        </w:rPr>
      </w:pPr>
      <w:r w:rsidRPr="004E5C6B">
        <w:rPr>
          <w:rFonts w:ascii="Arial Narrow" w:hAnsi="Arial Narrow"/>
          <w:i/>
          <w:sz w:val="28"/>
          <w:szCs w:val="28"/>
        </w:rPr>
        <w:t>География проведения мероприятий:</w:t>
      </w:r>
      <w:r w:rsidRPr="008F627F">
        <w:rPr>
          <w:rFonts w:ascii="Arial Narrow" w:hAnsi="Arial Narrow"/>
          <w:sz w:val="28"/>
          <w:szCs w:val="28"/>
        </w:rPr>
        <w:t xml:space="preserve"> </w:t>
      </w:r>
      <w:r w:rsidRPr="0038738B">
        <w:rPr>
          <w:rFonts w:ascii="Arial Narrow" w:hAnsi="Arial Narrow"/>
          <w:sz w:val="28"/>
          <w:szCs w:val="28"/>
        </w:rPr>
        <w:t>все регионы.</w:t>
      </w:r>
    </w:p>
    <w:p w:rsidR="008F627F" w:rsidRPr="0038738B" w:rsidRDefault="008F627F" w:rsidP="008F627F">
      <w:pPr>
        <w:spacing w:after="0" w:line="240" w:lineRule="auto"/>
        <w:ind w:firstLine="709"/>
        <w:contextualSpacing/>
        <w:jc w:val="both"/>
        <w:rPr>
          <w:rFonts w:ascii="Arial Narrow" w:hAnsi="Arial Narrow"/>
          <w:sz w:val="28"/>
          <w:szCs w:val="28"/>
        </w:rPr>
      </w:pPr>
      <w:r w:rsidRPr="004E5C6B">
        <w:rPr>
          <w:rFonts w:ascii="Arial Narrow" w:hAnsi="Arial Narrow"/>
          <w:i/>
          <w:sz w:val="28"/>
          <w:szCs w:val="28"/>
        </w:rPr>
        <w:t>Организаторы информационной кампании:</w:t>
      </w:r>
      <w:r w:rsidRPr="008F627F">
        <w:rPr>
          <w:rFonts w:ascii="Arial Narrow" w:hAnsi="Arial Narrow"/>
          <w:sz w:val="28"/>
          <w:szCs w:val="28"/>
        </w:rPr>
        <w:t xml:space="preserve"> </w:t>
      </w:r>
      <w:r w:rsidRPr="0038738B">
        <w:rPr>
          <w:rFonts w:ascii="Arial Narrow" w:hAnsi="Arial Narrow"/>
          <w:sz w:val="28"/>
          <w:szCs w:val="28"/>
        </w:rPr>
        <w:t xml:space="preserve">Комитет по охране прав детей Министерства образования и науки РК, областей, гг. Астаны и Алматы, управления </w:t>
      </w:r>
      <w:r w:rsidRPr="0038738B">
        <w:rPr>
          <w:rFonts w:ascii="Arial Narrow" w:hAnsi="Arial Narrow"/>
          <w:sz w:val="28"/>
          <w:szCs w:val="28"/>
        </w:rPr>
        <w:lastRenderedPageBreak/>
        <w:t>образования, внутренней политики, культуры, департаменты полиции, неправительственные и международные организации, средства массовой информации.</w:t>
      </w:r>
    </w:p>
    <w:p w:rsidR="008F627F" w:rsidRPr="0038738B" w:rsidRDefault="008F627F" w:rsidP="008F627F">
      <w:pPr>
        <w:spacing w:after="0" w:line="240" w:lineRule="auto"/>
        <w:ind w:firstLine="709"/>
        <w:rPr>
          <w:rFonts w:ascii="Arial Narrow" w:hAnsi="Arial Narrow"/>
          <w:sz w:val="28"/>
          <w:szCs w:val="28"/>
        </w:rPr>
      </w:pPr>
      <w:r w:rsidRPr="004E5C6B">
        <w:rPr>
          <w:rFonts w:ascii="Arial Narrow" w:hAnsi="Arial Narrow"/>
          <w:i/>
          <w:sz w:val="28"/>
          <w:szCs w:val="28"/>
        </w:rPr>
        <w:t>Слоган кампании:</w:t>
      </w:r>
      <w:r w:rsidRPr="008F627F">
        <w:rPr>
          <w:rFonts w:ascii="Arial Narrow" w:hAnsi="Arial Narrow"/>
          <w:sz w:val="28"/>
          <w:szCs w:val="28"/>
        </w:rPr>
        <w:t xml:space="preserve"> </w:t>
      </w:r>
      <w:r w:rsidRPr="0038738B">
        <w:rPr>
          <w:rFonts w:ascii="Arial Narrow" w:hAnsi="Arial Narrow"/>
          <w:sz w:val="28"/>
          <w:szCs w:val="28"/>
        </w:rPr>
        <w:t>Право быть услышанным.</w:t>
      </w:r>
    </w:p>
    <w:p w:rsidR="008F627F" w:rsidRPr="0038738B" w:rsidRDefault="008F627F" w:rsidP="008F627F">
      <w:pPr>
        <w:spacing w:after="0" w:line="240" w:lineRule="auto"/>
        <w:ind w:firstLine="709"/>
        <w:contextualSpacing/>
        <w:jc w:val="both"/>
        <w:rPr>
          <w:rFonts w:ascii="Arial Narrow" w:hAnsi="Arial Narrow"/>
          <w:sz w:val="28"/>
          <w:szCs w:val="28"/>
        </w:rPr>
      </w:pPr>
      <w:r w:rsidRPr="004E5C6B">
        <w:rPr>
          <w:rFonts w:ascii="Arial Narrow" w:hAnsi="Arial Narrow"/>
          <w:i/>
          <w:sz w:val="28"/>
          <w:szCs w:val="28"/>
        </w:rPr>
        <w:t>Цель информационной кампании:</w:t>
      </w:r>
      <w:r w:rsidRPr="008F627F">
        <w:rPr>
          <w:rFonts w:ascii="Arial Narrow" w:hAnsi="Arial Narrow"/>
          <w:sz w:val="28"/>
          <w:szCs w:val="28"/>
        </w:rPr>
        <w:t xml:space="preserve"> </w:t>
      </w:r>
      <w:r w:rsidRPr="0038738B">
        <w:rPr>
          <w:rFonts w:ascii="Arial Narrow" w:hAnsi="Arial Narrow"/>
          <w:sz w:val="28"/>
          <w:szCs w:val="28"/>
        </w:rPr>
        <w:t>привлечение внимания общества к проблеме насилия в отношении детей, формирование нетерпимого отношения к жестокому обращению с  детьми.</w:t>
      </w:r>
    </w:p>
    <w:p w:rsidR="008F627F" w:rsidRPr="004E5C6B" w:rsidRDefault="008F627F" w:rsidP="008F627F">
      <w:pPr>
        <w:spacing w:after="0" w:line="240" w:lineRule="auto"/>
        <w:ind w:firstLine="709"/>
        <w:contextualSpacing/>
        <w:jc w:val="both"/>
        <w:rPr>
          <w:rFonts w:ascii="Arial Narrow" w:hAnsi="Arial Narrow"/>
          <w:i/>
          <w:sz w:val="28"/>
          <w:szCs w:val="28"/>
        </w:rPr>
      </w:pPr>
      <w:r w:rsidRPr="004E5C6B">
        <w:rPr>
          <w:rFonts w:ascii="Arial Narrow" w:hAnsi="Arial Narrow"/>
          <w:i/>
          <w:sz w:val="28"/>
          <w:szCs w:val="28"/>
        </w:rPr>
        <w:t xml:space="preserve">Задачи информационной кампании: </w:t>
      </w:r>
    </w:p>
    <w:p w:rsidR="008F627F" w:rsidRPr="0038738B" w:rsidRDefault="008F627F" w:rsidP="008F627F">
      <w:pPr>
        <w:spacing w:after="0" w:line="240" w:lineRule="auto"/>
        <w:ind w:firstLine="709"/>
        <w:contextualSpacing/>
        <w:jc w:val="both"/>
        <w:rPr>
          <w:rFonts w:ascii="Arial Narrow" w:hAnsi="Arial Narrow"/>
          <w:sz w:val="28"/>
          <w:szCs w:val="28"/>
        </w:rPr>
      </w:pPr>
      <w:r w:rsidRPr="0038738B">
        <w:rPr>
          <w:rFonts w:ascii="Arial Narrow" w:hAnsi="Arial Narrow"/>
          <w:sz w:val="28"/>
          <w:szCs w:val="28"/>
        </w:rPr>
        <w:t xml:space="preserve">повышение информированности общественности, включая взрослых и детей: о проблеме жестокого обращения, ее последствиях для ребенка и общества, об основах международного и национального законодательства в этой области;  </w:t>
      </w:r>
    </w:p>
    <w:p w:rsidR="008F627F" w:rsidRPr="0038738B" w:rsidRDefault="008F627F" w:rsidP="008F627F">
      <w:pPr>
        <w:spacing w:after="0" w:line="240" w:lineRule="auto"/>
        <w:ind w:firstLine="709"/>
        <w:contextualSpacing/>
        <w:jc w:val="both"/>
        <w:rPr>
          <w:rFonts w:ascii="Arial Narrow" w:hAnsi="Arial Narrow"/>
          <w:sz w:val="28"/>
          <w:szCs w:val="28"/>
        </w:rPr>
      </w:pPr>
      <w:r w:rsidRPr="0038738B">
        <w:rPr>
          <w:rFonts w:ascii="Arial Narrow" w:hAnsi="Arial Narrow"/>
          <w:sz w:val="28"/>
          <w:szCs w:val="28"/>
        </w:rPr>
        <w:t>привлечение журналистов в разных регионах страны к освещению проблемы жестокого обращения и насилия в отношении детей.</w:t>
      </w:r>
    </w:p>
    <w:p w:rsidR="008F627F" w:rsidRPr="004E5C6B" w:rsidRDefault="008F627F" w:rsidP="008F627F">
      <w:pPr>
        <w:spacing w:after="0" w:line="240" w:lineRule="auto"/>
        <w:ind w:firstLine="709"/>
        <w:contextualSpacing/>
        <w:jc w:val="both"/>
        <w:rPr>
          <w:rFonts w:ascii="Arial Narrow" w:hAnsi="Arial Narrow"/>
          <w:i/>
          <w:sz w:val="28"/>
          <w:szCs w:val="28"/>
        </w:rPr>
      </w:pPr>
      <w:r w:rsidRPr="004E5C6B">
        <w:rPr>
          <w:rFonts w:ascii="Arial Narrow" w:hAnsi="Arial Narrow"/>
          <w:i/>
          <w:sz w:val="28"/>
          <w:szCs w:val="28"/>
        </w:rPr>
        <w:t xml:space="preserve">Целевые группы информационной кампании: </w:t>
      </w:r>
    </w:p>
    <w:p w:rsidR="008F627F" w:rsidRPr="0038738B" w:rsidRDefault="008F627F" w:rsidP="008F627F">
      <w:pPr>
        <w:spacing w:after="0" w:line="240" w:lineRule="auto"/>
        <w:ind w:firstLine="709"/>
        <w:contextualSpacing/>
        <w:jc w:val="both"/>
        <w:rPr>
          <w:rFonts w:ascii="Arial Narrow" w:hAnsi="Arial Narrow"/>
          <w:sz w:val="28"/>
          <w:szCs w:val="28"/>
        </w:rPr>
      </w:pPr>
      <w:r w:rsidRPr="0038738B">
        <w:rPr>
          <w:rFonts w:ascii="Arial Narrow" w:hAnsi="Arial Narrow"/>
          <w:sz w:val="28"/>
          <w:szCs w:val="28"/>
        </w:rPr>
        <w:t>родители (законные представители), дети, представители государственных структур, общественных и неправительственных организации, средства массовой информации.</w:t>
      </w:r>
    </w:p>
    <w:p w:rsidR="008F627F" w:rsidRPr="004E5C6B" w:rsidRDefault="008F627F" w:rsidP="008F627F">
      <w:pPr>
        <w:spacing w:after="0" w:line="240" w:lineRule="auto"/>
        <w:ind w:firstLine="709"/>
        <w:contextualSpacing/>
        <w:jc w:val="both"/>
        <w:rPr>
          <w:rFonts w:ascii="Arial Narrow" w:hAnsi="Arial Narrow"/>
          <w:i/>
          <w:sz w:val="28"/>
          <w:szCs w:val="28"/>
        </w:rPr>
      </w:pPr>
      <w:r w:rsidRPr="004E5C6B">
        <w:rPr>
          <w:rFonts w:ascii="Arial Narrow" w:hAnsi="Arial Narrow"/>
          <w:i/>
          <w:sz w:val="28"/>
          <w:szCs w:val="28"/>
        </w:rPr>
        <w:t>Особенности  информационной кампании:</w:t>
      </w:r>
    </w:p>
    <w:p w:rsidR="008F627F" w:rsidRPr="0038738B" w:rsidRDefault="008F627F" w:rsidP="008F627F">
      <w:pPr>
        <w:spacing w:after="0" w:line="240" w:lineRule="auto"/>
        <w:ind w:firstLine="709"/>
        <w:contextualSpacing/>
        <w:jc w:val="both"/>
        <w:rPr>
          <w:rFonts w:ascii="Arial Narrow" w:hAnsi="Arial Narrow"/>
          <w:sz w:val="28"/>
          <w:szCs w:val="28"/>
        </w:rPr>
      </w:pPr>
      <w:r w:rsidRPr="0038738B">
        <w:rPr>
          <w:rFonts w:ascii="Arial Narrow" w:hAnsi="Arial Narrow"/>
          <w:sz w:val="28"/>
          <w:szCs w:val="28"/>
        </w:rPr>
        <w:t xml:space="preserve">В рамках республиканской информационной кампании </w:t>
      </w:r>
      <w:r w:rsidR="004E5C6B">
        <w:rPr>
          <w:rFonts w:ascii="Arial Narrow" w:hAnsi="Arial Narrow"/>
          <w:sz w:val="28"/>
          <w:szCs w:val="28"/>
        </w:rPr>
        <w:t xml:space="preserve">необходимо </w:t>
      </w:r>
      <w:r w:rsidRPr="0038738B">
        <w:rPr>
          <w:rFonts w:ascii="Arial Narrow" w:hAnsi="Arial Narrow"/>
          <w:sz w:val="28"/>
          <w:szCs w:val="28"/>
        </w:rPr>
        <w:t>проводить мероприятия направленные на:</w:t>
      </w:r>
    </w:p>
    <w:p w:rsidR="008F627F" w:rsidRPr="0038738B" w:rsidRDefault="008F627F" w:rsidP="008F627F">
      <w:pPr>
        <w:spacing w:after="0" w:line="240" w:lineRule="auto"/>
        <w:ind w:firstLine="709"/>
        <w:contextualSpacing/>
        <w:jc w:val="both"/>
        <w:rPr>
          <w:rFonts w:ascii="Arial Narrow" w:hAnsi="Arial Narrow"/>
          <w:sz w:val="28"/>
          <w:szCs w:val="28"/>
        </w:rPr>
      </w:pPr>
      <w:r w:rsidRPr="008F627F">
        <w:rPr>
          <w:rFonts w:ascii="Arial Narrow" w:hAnsi="Arial Narrow"/>
          <w:sz w:val="28"/>
          <w:szCs w:val="28"/>
        </w:rPr>
        <w:t>1) привлечение внимания населения к проблеме жестокого обращения с детьми</w:t>
      </w:r>
      <w:r w:rsidRPr="0038738B">
        <w:rPr>
          <w:rFonts w:ascii="Arial Narrow" w:hAnsi="Arial Narrow"/>
          <w:sz w:val="28"/>
          <w:szCs w:val="28"/>
        </w:rPr>
        <w:t xml:space="preserve"> и распространение информации о недопустимости проявления жестокого обращения с детьми, насильственных методов воспитания  - предполагается оформление и  обновление тематических информационных стендов для родителей и учащихся в организациях образования, размещение в СМИ информаций о службах, оказывающих помощь детям, публикация статей, интервью в СМИ, выпуск и распространение информационных материалов,  организация и проведение флеш-мобов, дебатных турниров, дискуссионных площадок, аутрич-кампаний, организация и проведение тематических выставок, фотоконкурсов, конкурса на лучшее эссе (работы победителей будут размещаться на сайте Комитета по охране прав детей МОН РК), проведение тематических семинаров, классных часов и др.; </w:t>
      </w:r>
    </w:p>
    <w:p w:rsidR="008F627F" w:rsidRPr="0038738B" w:rsidRDefault="008F627F" w:rsidP="008F627F">
      <w:pPr>
        <w:spacing w:after="0" w:line="240" w:lineRule="auto"/>
        <w:ind w:firstLine="709"/>
        <w:contextualSpacing/>
        <w:jc w:val="both"/>
        <w:rPr>
          <w:rFonts w:ascii="Arial Narrow" w:hAnsi="Arial Narrow"/>
          <w:sz w:val="28"/>
          <w:szCs w:val="28"/>
        </w:rPr>
      </w:pPr>
      <w:r w:rsidRPr="008F627F">
        <w:rPr>
          <w:rFonts w:ascii="Arial Narrow" w:hAnsi="Arial Narrow"/>
          <w:sz w:val="28"/>
          <w:szCs w:val="28"/>
        </w:rPr>
        <w:t xml:space="preserve">2) пропаганду ответственного родительства </w:t>
      </w:r>
      <w:r w:rsidRPr="0038738B">
        <w:rPr>
          <w:rFonts w:ascii="Arial Narrow" w:hAnsi="Arial Narrow"/>
          <w:sz w:val="28"/>
          <w:szCs w:val="28"/>
        </w:rPr>
        <w:t>– организация правового всеобуча для родителей,  проведение родительских собраний, консультационная, психокоррекционная работа с детьми и родителями, благотворительные просмотры фильмов в кинотеатрах, проведение семинаров-тренингов для родителей;</w:t>
      </w:r>
    </w:p>
    <w:p w:rsidR="008F627F" w:rsidRPr="0038738B" w:rsidRDefault="008F627F" w:rsidP="008F627F">
      <w:pPr>
        <w:spacing w:after="0" w:line="240" w:lineRule="auto"/>
        <w:ind w:firstLine="709"/>
        <w:contextualSpacing/>
        <w:jc w:val="both"/>
        <w:rPr>
          <w:rFonts w:ascii="Arial Narrow" w:hAnsi="Arial Narrow"/>
          <w:sz w:val="28"/>
          <w:szCs w:val="28"/>
        </w:rPr>
      </w:pPr>
      <w:r w:rsidRPr="008F627F">
        <w:rPr>
          <w:rFonts w:ascii="Arial Narrow" w:hAnsi="Arial Narrow"/>
          <w:sz w:val="28"/>
          <w:szCs w:val="28"/>
        </w:rPr>
        <w:t xml:space="preserve">3) повышение эффективности оказания помощи </w:t>
      </w:r>
      <w:r w:rsidRPr="0038738B">
        <w:rPr>
          <w:rFonts w:ascii="Arial Narrow" w:hAnsi="Arial Narrow"/>
          <w:sz w:val="28"/>
          <w:szCs w:val="28"/>
        </w:rPr>
        <w:t>в случаях насилия и жестокого обращения с детьми – организация работы выездных мобильных групп по реагированию на сигналы о семейном насилии, проведение широкомасштабных межведомственных рейдов с целью выявления детей и семей, находящихся в социально опасном положении, организация деятельности «горячей линии» для детей и семей, оказавшихся в трудной жизненной ситуации через телефоны доверия при управлениях, отделах образования, национальную телефонную линию «150», «111», оказание анонимной консультативной помощи, организация дня открытых дверей в кабинетах психолого-медико-педагогической консультации (ПМПК).</w:t>
      </w:r>
    </w:p>
    <w:p w:rsidR="008F627F" w:rsidRPr="0038738B" w:rsidRDefault="008F627F" w:rsidP="008F627F">
      <w:pPr>
        <w:spacing w:after="0" w:line="240" w:lineRule="auto"/>
        <w:ind w:firstLine="709"/>
        <w:contextualSpacing/>
        <w:jc w:val="both"/>
        <w:rPr>
          <w:rFonts w:ascii="Arial Narrow" w:hAnsi="Arial Narrow"/>
          <w:sz w:val="28"/>
          <w:szCs w:val="28"/>
        </w:rPr>
      </w:pPr>
      <w:r w:rsidRPr="0038738B">
        <w:rPr>
          <w:rFonts w:ascii="Arial Narrow" w:hAnsi="Arial Narrow"/>
          <w:sz w:val="28"/>
          <w:szCs w:val="28"/>
        </w:rPr>
        <w:lastRenderedPageBreak/>
        <w:t>Планируется медиа-сопровождение мероприятий, выпуск анонсов, тематических роликов.</w:t>
      </w:r>
    </w:p>
    <w:p w:rsidR="008F627F" w:rsidRPr="0038738B" w:rsidRDefault="008F627F" w:rsidP="008F627F">
      <w:pPr>
        <w:spacing w:after="0" w:line="240" w:lineRule="auto"/>
        <w:ind w:firstLine="709"/>
        <w:contextualSpacing/>
        <w:jc w:val="both"/>
        <w:rPr>
          <w:rFonts w:ascii="Arial Narrow" w:hAnsi="Arial Narrow"/>
          <w:sz w:val="28"/>
          <w:szCs w:val="28"/>
        </w:rPr>
      </w:pPr>
      <w:r w:rsidRPr="008F627F">
        <w:rPr>
          <w:rFonts w:ascii="Arial Narrow" w:hAnsi="Arial Narrow"/>
          <w:sz w:val="28"/>
          <w:szCs w:val="28"/>
        </w:rPr>
        <w:t xml:space="preserve">Ожидаемые результаты: </w:t>
      </w:r>
      <w:r w:rsidRPr="0038738B">
        <w:rPr>
          <w:rFonts w:ascii="Arial Narrow" w:hAnsi="Arial Narrow"/>
          <w:sz w:val="28"/>
          <w:szCs w:val="28"/>
        </w:rPr>
        <w:t>повышение уровня правовой информированности общества о правах детей, а также о возможных формах помощи в случаях попадания детей в трудную жизненную ситуацию; активизация вовлечения родителей, государственных и общественных организаций в деятельность по обеспечению охраны и защиты законных интересов детей.</w:t>
      </w:r>
    </w:p>
    <w:p w:rsidR="008F627F" w:rsidRPr="00140D71" w:rsidRDefault="004E5C6B" w:rsidP="008F627F">
      <w:pPr>
        <w:tabs>
          <w:tab w:val="left" w:pos="993"/>
        </w:tabs>
        <w:spacing w:after="0" w:line="240" w:lineRule="auto"/>
        <w:ind w:firstLine="709"/>
        <w:jc w:val="both"/>
        <w:rPr>
          <w:rFonts w:ascii="Arial Narrow" w:hAnsi="Arial Narrow"/>
          <w:i/>
          <w:color w:val="C00000"/>
          <w:sz w:val="28"/>
          <w:szCs w:val="28"/>
        </w:rPr>
      </w:pPr>
      <w:r w:rsidRPr="00140D71">
        <w:rPr>
          <w:rFonts w:ascii="Arial Narrow" w:hAnsi="Arial Narrow"/>
          <w:i/>
          <w:sz w:val="28"/>
          <w:szCs w:val="28"/>
        </w:rPr>
        <w:t>План мероприятий</w:t>
      </w:r>
      <w:r w:rsidR="008F627F" w:rsidRPr="00140D71">
        <w:rPr>
          <w:rFonts w:ascii="Arial Narrow" w:hAnsi="Arial Narrow"/>
          <w:i/>
          <w:sz w:val="28"/>
          <w:szCs w:val="28"/>
        </w:rPr>
        <w:t xml:space="preserve"> </w:t>
      </w:r>
      <w:r w:rsidRPr="00140D71">
        <w:rPr>
          <w:rFonts w:ascii="Arial Narrow" w:hAnsi="Arial Narrow"/>
          <w:i/>
          <w:sz w:val="28"/>
          <w:szCs w:val="28"/>
        </w:rPr>
        <w:t xml:space="preserve">Кампании </w:t>
      </w:r>
      <w:r w:rsidR="008F627F" w:rsidRPr="00140D71">
        <w:rPr>
          <w:rFonts w:ascii="Arial Narrow" w:hAnsi="Arial Narrow"/>
          <w:i/>
          <w:sz w:val="28"/>
          <w:szCs w:val="28"/>
        </w:rPr>
        <w:t>прилага</w:t>
      </w:r>
      <w:r w:rsidRPr="00140D71">
        <w:rPr>
          <w:rFonts w:ascii="Arial Narrow" w:hAnsi="Arial Narrow"/>
          <w:i/>
          <w:sz w:val="28"/>
          <w:szCs w:val="28"/>
        </w:rPr>
        <w:t>е</w:t>
      </w:r>
      <w:r w:rsidR="008F627F" w:rsidRPr="00140D71">
        <w:rPr>
          <w:rFonts w:ascii="Arial Narrow" w:hAnsi="Arial Narrow"/>
          <w:i/>
          <w:sz w:val="28"/>
          <w:szCs w:val="28"/>
        </w:rPr>
        <w:t>тся</w:t>
      </w:r>
      <w:r w:rsidR="008F627F" w:rsidRPr="00140D71">
        <w:rPr>
          <w:rFonts w:ascii="Arial Narrow" w:hAnsi="Arial Narrow"/>
          <w:i/>
          <w:color w:val="C00000"/>
          <w:sz w:val="28"/>
          <w:szCs w:val="28"/>
        </w:rPr>
        <w:t xml:space="preserve"> (приложение </w:t>
      </w:r>
      <w:r w:rsidRPr="00140D71">
        <w:rPr>
          <w:rFonts w:ascii="Arial Narrow" w:hAnsi="Arial Narrow"/>
          <w:i/>
          <w:color w:val="C00000"/>
          <w:sz w:val="28"/>
          <w:szCs w:val="28"/>
        </w:rPr>
        <w:t>2</w:t>
      </w:r>
      <w:r w:rsidR="008F627F" w:rsidRPr="00140D71">
        <w:rPr>
          <w:rFonts w:ascii="Arial Narrow" w:hAnsi="Arial Narrow"/>
          <w:i/>
          <w:color w:val="C00000"/>
          <w:sz w:val="28"/>
          <w:szCs w:val="28"/>
        </w:rPr>
        <w:t>).</w:t>
      </w:r>
    </w:p>
    <w:p w:rsidR="008F627F" w:rsidRDefault="008F627F" w:rsidP="008F627F">
      <w:pPr>
        <w:spacing w:after="0" w:line="240" w:lineRule="auto"/>
        <w:ind w:firstLine="709"/>
        <w:contextualSpacing/>
        <w:jc w:val="both"/>
        <w:rPr>
          <w:rFonts w:ascii="Arial Narrow" w:hAnsi="Arial Narrow"/>
          <w:sz w:val="28"/>
          <w:szCs w:val="28"/>
        </w:rPr>
      </w:pPr>
    </w:p>
    <w:p w:rsidR="004E5C6B" w:rsidRPr="004E5C6B" w:rsidRDefault="004E5C6B" w:rsidP="004E5C6B">
      <w:pPr>
        <w:numPr>
          <w:ilvl w:val="0"/>
          <w:numId w:val="2"/>
        </w:numPr>
        <w:tabs>
          <w:tab w:val="left" w:pos="993"/>
        </w:tabs>
        <w:spacing w:after="0" w:line="240" w:lineRule="auto"/>
        <w:ind w:left="0" w:firstLine="709"/>
        <w:contextualSpacing/>
        <w:jc w:val="both"/>
        <w:rPr>
          <w:rFonts w:ascii="Arial Narrow" w:hAnsi="Arial Narrow"/>
          <w:b/>
          <w:i/>
          <w:color w:val="0070C0"/>
          <w:sz w:val="28"/>
          <w:szCs w:val="28"/>
          <w:u w:val="single"/>
        </w:rPr>
      </w:pPr>
      <w:r w:rsidRPr="004E5C6B">
        <w:rPr>
          <w:rFonts w:ascii="Arial Narrow" w:hAnsi="Arial Narrow"/>
          <w:b/>
          <w:i/>
          <w:color w:val="0070C0"/>
          <w:sz w:val="28"/>
          <w:szCs w:val="28"/>
          <w:u w:val="single"/>
        </w:rPr>
        <w:t>Воспитательные тематические, обучающие и развивающие мероприятия</w:t>
      </w:r>
      <w:r>
        <w:rPr>
          <w:rFonts w:ascii="Arial Narrow" w:hAnsi="Arial Narrow"/>
          <w:b/>
          <w:i/>
          <w:color w:val="0070C0"/>
          <w:sz w:val="28"/>
          <w:szCs w:val="28"/>
          <w:u w:val="single"/>
        </w:rPr>
        <w:t>, рекомендуемые в канун празднования Всемирного дня ребенка</w:t>
      </w:r>
    </w:p>
    <w:p w:rsidR="004E5C6B" w:rsidRPr="008F627F" w:rsidRDefault="004E5C6B" w:rsidP="004E5C6B">
      <w:pPr>
        <w:tabs>
          <w:tab w:val="left" w:pos="993"/>
        </w:tabs>
        <w:spacing w:after="0" w:line="240" w:lineRule="auto"/>
        <w:ind w:firstLine="709"/>
        <w:jc w:val="both"/>
        <w:rPr>
          <w:rFonts w:ascii="Arial Narrow" w:hAnsi="Arial Narrow"/>
          <w:sz w:val="28"/>
          <w:szCs w:val="28"/>
        </w:rPr>
      </w:pPr>
      <w:r w:rsidRPr="008F627F">
        <w:rPr>
          <w:rFonts w:ascii="Arial Narrow" w:hAnsi="Arial Narrow"/>
          <w:sz w:val="28"/>
          <w:szCs w:val="28"/>
        </w:rPr>
        <w:t>Дни индивидуального консультирования родителей по вопросам развития и воспитания детей с участием школьных психологов, инспекторов полиции, социальных педагогов, классных руководителей и др.</w:t>
      </w:r>
    </w:p>
    <w:p w:rsidR="004E5C6B" w:rsidRPr="008F627F" w:rsidRDefault="004E5C6B" w:rsidP="004E5C6B">
      <w:pPr>
        <w:tabs>
          <w:tab w:val="left" w:pos="993"/>
        </w:tabs>
        <w:spacing w:after="0" w:line="240" w:lineRule="auto"/>
        <w:ind w:firstLine="709"/>
        <w:jc w:val="both"/>
        <w:rPr>
          <w:rFonts w:ascii="Arial Narrow" w:hAnsi="Arial Narrow"/>
          <w:sz w:val="28"/>
          <w:szCs w:val="28"/>
        </w:rPr>
      </w:pPr>
      <w:r w:rsidRPr="008F627F">
        <w:rPr>
          <w:rFonts w:ascii="Arial Narrow" w:hAnsi="Arial Narrow"/>
          <w:sz w:val="28"/>
          <w:szCs w:val="28"/>
        </w:rPr>
        <w:t>О</w:t>
      </w:r>
      <w:r w:rsidR="00140D71">
        <w:rPr>
          <w:rFonts w:ascii="Arial Narrow" w:hAnsi="Arial Narrow"/>
          <w:sz w:val="28"/>
          <w:szCs w:val="28"/>
        </w:rPr>
        <w:t xml:space="preserve">бновление контента </w:t>
      </w:r>
      <w:r w:rsidRPr="008F627F">
        <w:rPr>
          <w:rFonts w:ascii="Arial Narrow" w:hAnsi="Arial Narrow"/>
          <w:sz w:val="28"/>
          <w:szCs w:val="28"/>
        </w:rPr>
        <w:t>информационн</w:t>
      </w:r>
      <w:r w:rsidR="00140D71">
        <w:rPr>
          <w:rFonts w:ascii="Arial Narrow" w:hAnsi="Arial Narrow"/>
          <w:sz w:val="28"/>
          <w:szCs w:val="28"/>
        </w:rPr>
        <w:t>ых</w:t>
      </w:r>
      <w:r w:rsidRPr="008F627F">
        <w:rPr>
          <w:rFonts w:ascii="Arial Narrow" w:hAnsi="Arial Narrow"/>
          <w:sz w:val="28"/>
          <w:szCs w:val="28"/>
        </w:rPr>
        <w:t xml:space="preserve"> уголк</w:t>
      </w:r>
      <w:r w:rsidR="00140D71">
        <w:rPr>
          <w:rFonts w:ascii="Arial Narrow" w:hAnsi="Arial Narrow"/>
          <w:sz w:val="28"/>
          <w:szCs w:val="28"/>
        </w:rPr>
        <w:t>ов</w:t>
      </w:r>
      <w:r w:rsidRPr="008F627F">
        <w:rPr>
          <w:rFonts w:ascii="Arial Narrow" w:hAnsi="Arial Narrow"/>
          <w:sz w:val="28"/>
          <w:szCs w:val="28"/>
        </w:rPr>
        <w:t xml:space="preserve"> для родителей с телефонами Call-центров и адресами социальных служб по охране прав детей</w:t>
      </w:r>
    </w:p>
    <w:p w:rsidR="004E5C6B" w:rsidRPr="008F627F" w:rsidRDefault="004E5C6B" w:rsidP="004E5C6B">
      <w:pPr>
        <w:tabs>
          <w:tab w:val="left" w:pos="993"/>
        </w:tabs>
        <w:spacing w:after="0" w:line="240" w:lineRule="auto"/>
        <w:ind w:firstLine="709"/>
        <w:jc w:val="both"/>
        <w:rPr>
          <w:rFonts w:ascii="Arial Narrow" w:hAnsi="Arial Narrow"/>
          <w:sz w:val="28"/>
          <w:szCs w:val="28"/>
        </w:rPr>
      </w:pPr>
      <w:r w:rsidRPr="008F627F">
        <w:rPr>
          <w:rFonts w:ascii="Arial Narrow" w:hAnsi="Arial Narrow"/>
          <w:sz w:val="28"/>
          <w:szCs w:val="28"/>
        </w:rPr>
        <w:t xml:space="preserve">Творческий интернет-конкурс рисунков, плакатов, инфографики среди </w:t>
      </w:r>
      <w:r w:rsidR="00140D71">
        <w:rPr>
          <w:rFonts w:ascii="Arial Narrow" w:hAnsi="Arial Narrow"/>
          <w:sz w:val="28"/>
          <w:szCs w:val="28"/>
        </w:rPr>
        <w:t>детей</w:t>
      </w:r>
      <w:r w:rsidRPr="008F627F">
        <w:rPr>
          <w:rFonts w:ascii="Arial Narrow" w:hAnsi="Arial Narrow"/>
          <w:sz w:val="28"/>
          <w:szCs w:val="28"/>
        </w:rPr>
        <w:t xml:space="preserve"> «Рисую, что люблю».</w:t>
      </w:r>
    </w:p>
    <w:p w:rsidR="004E5C6B" w:rsidRPr="008F627F" w:rsidRDefault="004E5C6B" w:rsidP="004E5C6B">
      <w:pPr>
        <w:tabs>
          <w:tab w:val="left" w:pos="993"/>
        </w:tabs>
        <w:spacing w:after="0" w:line="240" w:lineRule="auto"/>
        <w:ind w:firstLine="709"/>
        <w:jc w:val="both"/>
        <w:rPr>
          <w:rFonts w:ascii="Arial Narrow" w:hAnsi="Arial Narrow"/>
          <w:sz w:val="28"/>
          <w:szCs w:val="28"/>
        </w:rPr>
      </w:pPr>
      <w:r w:rsidRPr="008F627F">
        <w:rPr>
          <w:rFonts w:ascii="Arial Narrow" w:hAnsi="Arial Narrow"/>
          <w:sz w:val="28"/>
          <w:szCs w:val="28"/>
        </w:rPr>
        <w:t>Творческий конкурс постов в соцсетях «Мое право на счастливое детство».</w:t>
      </w:r>
    </w:p>
    <w:p w:rsidR="004E5C6B" w:rsidRPr="008F627F" w:rsidRDefault="004E5C6B" w:rsidP="004E5C6B">
      <w:pPr>
        <w:tabs>
          <w:tab w:val="left" w:pos="993"/>
        </w:tabs>
        <w:spacing w:after="0" w:line="240" w:lineRule="auto"/>
        <w:ind w:firstLine="709"/>
        <w:jc w:val="both"/>
        <w:rPr>
          <w:rFonts w:ascii="Arial Narrow" w:hAnsi="Arial Narrow"/>
          <w:sz w:val="28"/>
          <w:szCs w:val="28"/>
        </w:rPr>
      </w:pPr>
      <w:r w:rsidRPr="008F627F">
        <w:rPr>
          <w:rFonts w:ascii="Arial Narrow" w:hAnsi="Arial Narrow"/>
          <w:sz w:val="28"/>
          <w:szCs w:val="28"/>
        </w:rPr>
        <w:t>Интеллектуальное соревнование среди обучающихся 5-7 классов на тему «Ты не прав, если не знаешь своих прав».</w:t>
      </w:r>
    </w:p>
    <w:p w:rsidR="004E5C6B" w:rsidRPr="008F627F" w:rsidRDefault="004E5C6B" w:rsidP="004E5C6B">
      <w:pPr>
        <w:tabs>
          <w:tab w:val="left" w:pos="993"/>
        </w:tabs>
        <w:spacing w:after="0" w:line="240" w:lineRule="auto"/>
        <w:ind w:firstLine="709"/>
        <w:jc w:val="both"/>
        <w:rPr>
          <w:rFonts w:ascii="Arial Narrow" w:hAnsi="Arial Narrow"/>
          <w:sz w:val="28"/>
          <w:szCs w:val="28"/>
        </w:rPr>
      </w:pPr>
      <w:r w:rsidRPr="008F627F">
        <w:rPr>
          <w:rFonts w:ascii="Arial Narrow" w:hAnsi="Arial Narrow"/>
          <w:sz w:val="28"/>
          <w:szCs w:val="28"/>
        </w:rPr>
        <w:t>Дебаты среди старшеклассников 8-11 классов на тему «Я и мои права».</w:t>
      </w:r>
    </w:p>
    <w:p w:rsidR="004E5C6B" w:rsidRPr="00B834F9" w:rsidRDefault="004E5C6B" w:rsidP="004E5C6B">
      <w:pPr>
        <w:tabs>
          <w:tab w:val="left" w:pos="993"/>
        </w:tabs>
        <w:spacing w:after="0" w:line="240" w:lineRule="auto"/>
        <w:ind w:firstLine="709"/>
        <w:jc w:val="both"/>
        <w:rPr>
          <w:rFonts w:ascii="Arial Narrow" w:eastAsia="Lucida Sans Unicode" w:hAnsi="Arial Narrow" w:cs="Tahoma"/>
          <w:color w:val="000000"/>
          <w:kern w:val="3"/>
          <w:sz w:val="28"/>
          <w:szCs w:val="28"/>
          <w:lang w:bidi="ru-RU"/>
        </w:rPr>
      </w:pPr>
      <w:r w:rsidRPr="008F627F">
        <w:rPr>
          <w:rFonts w:ascii="Arial Narrow" w:hAnsi="Arial Narrow"/>
          <w:sz w:val="28"/>
          <w:szCs w:val="28"/>
        </w:rPr>
        <w:t>Общешкольные и классные родительские собрания «Характер</w:t>
      </w:r>
      <w:r w:rsidRPr="00B834F9">
        <w:rPr>
          <w:rFonts w:ascii="Arial Narrow" w:eastAsia="Lucida Sans Unicode" w:hAnsi="Arial Narrow" w:cs="Tahoma"/>
          <w:color w:val="000000"/>
          <w:kern w:val="3"/>
          <w:sz w:val="28"/>
          <w:szCs w:val="28"/>
          <w:lang w:bidi="ru-RU"/>
        </w:rPr>
        <w:t xml:space="preserve"> воспитания и моральный климат в семье», «Я и мои родители», «Поощрение и наказание» «Роль отца в воспитании», «Домашнему насилию нет оправданий», «Создание благоприятной семейной атмосферы» и др.</w:t>
      </w:r>
    </w:p>
    <w:p w:rsidR="004E5C6B" w:rsidRPr="00B834F9" w:rsidRDefault="004E5C6B" w:rsidP="004E5C6B">
      <w:pPr>
        <w:tabs>
          <w:tab w:val="left" w:pos="993"/>
        </w:tabs>
        <w:spacing w:after="0" w:line="240" w:lineRule="auto"/>
        <w:ind w:firstLine="709"/>
        <w:jc w:val="both"/>
        <w:rPr>
          <w:rFonts w:ascii="Arial Narrow" w:eastAsia="Lucida Sans Unicode" w:hAnsi="Arial Narrow" w:cs="Tahoma"/>
          <w:color w:val="000000"/>
          <w:kern w:val="3"/>
          <w:sz w:val="28"/>
          <w:szCs w:val="28"/>
          <w:lang w:eastAsia="ru-RU" w:bidi="ru-RU"/>
        </w:rPr>
      </w:pPr>
      <w:r w:rsidRPr="00B834F9">
        <w:rPr>
          <w:rFonts w:ascii="Arial Narrow" w:eastAsia="Lucida Sans Unicode" w:hAnsi="Arial Narrow" w:cs="Tahoma"/>
          <w:color w:val="000000"/>
          <w:kern w:val="3"/>
          <w:sz w:val="28"/>
          <w:szCs w:val="28"/>
          <w:lang w:eastAsia="ru-RU" w:bidi="ru-RU"/>
        </w:rPr>
        <w:t>Проведение акции «Доброе сердце», «Добрые руки»: сбор вещей, игрушек, книжек для детей ТЖС.</w:t>
      </w:r>
    </w:p>
    <w:p w:rsidR="004E5C6B" w:rsidRDefault="004E5C6B" w:rsidP="004E5C6B">
      <w:pPr>
        <w:tabs>
          <w:tab w:val="left" w:pos="993"/>
        </w:tabs>
        <w:spacing w:after="0" w:line="240" w:lineRule="auto"/>
        <w:ind w:firstLine="709"/>
        <w:jc w:val="both"/>
        <w:rPr>
          <w:rFonts w:ascii="Arial Narrow" w:eastAsia="Lucida Sans Unicode" w:hAnsi="Arial Narrow" w:cs="Tahoma"/>
          <w:color w:val="000000"/>
          <w:kern w:val="3"/>
          <w:sz w:val="28"/>
          <w:szCs w:val="28"/>
          <w:lang w:eastAsia="ru-RU" w:bidi="ru-RU"/>
        </w:rPr>
      </w:pPr>
      <w:r w:rsidRPr="00B834F9">
        <w:rPr>
          <w:rFonts w:ascii="Arial Narrow" w:eastAsia="Lucida Sans Unicode" w:hAnsi="Arial Narrow" w:cs="Tahoma"/>
          <w:color w:val="000000"/>
          <w:kern w:val="3"/>
          <w:sz w:val="28"/>
          <w:szCs w:val="28"/>
          <w:lang w:eastAsia="ru-RU" w:bidi="ru-RU"/>
        </w:rPr>
        <w:t>Общественные слушания перед родительской общественностью по вопросу охраны прав детей с участием представителей акиматов, органов образования, здравоохранения, правоохранительных и социальной защиты, а также НПО и др.</w:t>
      </w:r>
    </w:p>
    <w:p w:rsidR="004E5C6B" w:rsidRDefault="004E5C6B" w:rsidP="004E5C6B">
      <w:pPr>
        <w:spacing w:after="0" w:line="240" w:lineRule="auto"/>
        <w:ind w:firstLine="709"/>
        <w:jc w:val="both"/>
        <w:rPr>
          <w:rFonts w:ascii="Arial Narrow" w:hAnsi="Arial Narrow"/>
          <w:i/>
          <w:color w:val="C00000"/>
          <w:sz w:val="28"/>
          <w:szCs w:val="28"/>
        </w:rPr>
      </w:pPr>
      <w:r w:rsidRPr="00140D71">
        <w:rPr>
          <w:rFonts w:ascii="Arial Narrow" w:hAnsi="Arial Narrow"/>
          <w:i/>
          <w:sz w:val="28"/>
          <w:szCs w:val="28"/>
        </w:rPr>
        <w:t xml:space="preserve">План мероприятий </w:t>
      </w:r>
      <w:r w:rsidRPr="00140D71">
        <w:rPr>
          <w:rFonts w:ascii="Arial Narrow" w:eastAsia="Times New Roman" w:hAnsi="Arial Narrow"/>
          <w:bCs/>
          <w:i/>
          <w:sz w:val="28"/>
          <w:szCs w:val="28"/>
          <w:lang w:eastAsia="ru-RU"/>
        </w:rPr>
        <w:t xml:space="preserve">по празднованию 30-летия принятия Конвенции ООН о правах ребенка и 25-летия ратификации Конвенции ООН о правах ребенка и Всемирного дня ребенка (20 ноября) </w:t>
      </w:r>
      <w:r w:rsidRPr="00140D71">
        <w:rPr>
          <w:rFonts w:ascii="Arial Narrow" w:hAnsi="Arial Narrow"/>
          <w:i/>
          <w:sz w:val="28"/>
          <w:szCs w:val="28"/>
        </w:rPr>
        <w:t xml:space="preserve"> прилагается</w:t>
      </w:r>
      <w:r>
        <w:rPr>
          <w:rFonts w:ascii="Arial Narrow" w:hAnsi="Arial Narrow"/>
          <w:i/>
          <w:color w:val="C00000"/>
          <w:sz w:val="28"/>
          <w:szCs w:val="28"/>
        </w:rPr>
        <w:t xml:space="preserve"> </w:t>
      </w:r>
      <w:r w:rsidRPr="00FE3820">
        <w:rPr>
          <w:rFonts w:ascii="Arial Narrow" w:hAnsi="Arial Narrow"/>
          <w:i/>
          <w:color w:val="C00000"/>
          <w:sz w:val="28"/>
          <w:szCs w:val="28"/>
        </w:rPr>
        <w:t xml:space="preserve">(приложение </w:t>
      </w:r>
      <w:r>
        <w:rPr>
          <w:rFonts w:ascii="Arial Narrow" w:hAnsi="Arial Narrow"/>
          <w:i/>
          <w:color w:val="C00000"/>
          <w:sz w:val="28"/>
          <w:szCs w:val="28"/>
        </w:rPr>
        <w:t>3</w:t>
      </w:r>
      <w:r w:rsidRPr="00FE3820">
        <w:rPr>
          <w:rFonts w:ascii="Arial Narrow" w:hAnsi="Arial Narrow"/>
          <w:i/>
          <w:color w:val="C00000"/>
          <w:sz w:val="28"/>
          <w:szCs w:val="28"/>
        </w:rPr>
        <w:t>).</w:t>
      </w:r>
    </w:p>
    <w:p w:rsidR="004E5C6B" w:rsidRDefault="004E5C6B" w:rsidP="004E5C6B">
      <w:pPr>
        <w:tabs>
          <w:tab w:val="left" w:pos="993"/>
        </w:tabs>
        <w:spacing w:after="0" w:line="240" w:lineRule="auto"/>
        <w:ind w:firstLine="709"/>
        <w:jc w:val="both"/>
        <w:rPr>
          <w:rFonts w:ascii="Arial Narrow" w:hAnsi="Arial Narrow"/>
          <w:b/>
          <w:color w:val="0070C0"/>
          <w:sz w:val="28"/>
          <w:szCs w:val="28"/>
        </w:rPr>
      </w:pPr>
    </w:p>
    <w:p w:rsidR="004E5C6B" w:rsidRDefault="004E5C6B" w:rsidP="00CF6127">
      <w:pPr>
        <w:numPr>
          <w:ilvl w:val="0"/>
          <w:numId w:val="2"/>
        </w:numPr>
        <w:tabs>
          <w:tab w:val="left" w:pos="0"/>
          <w:tab w:val="left" w:pos="1134"/>
        </w:tabs>
        <w:spacing w:after="0" w:line="240" w:lineRule="auto"/>
        <w:ind w:left="0" w:firstLine="709"/>
        <w:jc w:val="both"/>
        <w:rPr>
          <w:rFonts w:ascii="Arial Narrow" w:hAnsi="Arial Narrow" w:cs="Arial"/>
          <w:sz w:val="28"/>
          <w:szCs w:val="28"/>
        </w:rPr>
      </w:pPr>
      <w:r w:rsidRPr="004E5C6B">
        <w:rPr>
          <w:rFonts w:ascii="Arial Narrow" w:hAnsi="Arial Narrow"/>
          <w:b/>
          <w:i/>
          <w:color w:val="0070C0"/>
          <w:sz w:val="28"/>
          <w:szCs w:val="28"/>
          <w:u w:val="single"/>
          <w:lang w:val="en-US"/>
        </w:rPr>
        <w:t>PR</w:t>
      </w:r>
      <w:r w:rsidRPr="004E5C6B">
        <w:rPr>
          <w:rFonts w:ascii="Arial Narrow" w:hAnsi="Arial Narrow"/>
          <w:b/>
          <w:i/>
          <w:color w:val="0070C0"/>
          <w:sz w:val="28"/>
          <w:szCs w:val="28"/>
          <w:u w:val="single"/>
        </w:rPr>
        <w:t xml:space="preserve">-кампания. </w:t>
      </w:r>
      <w:r w:rsidRPr="004E5C6B">
        <w:rPr>
          <w:rFonts w:ascii="Arial Narrow" w:hAnsi="Arial Narrow" w:cs="Arial"/>
          <w:sz w:val="28"/>
          <w:szCs w:val="28"/>
        </w:rPr>
        <w:t>Все мероприятия освещаются в СМИ, на сайтах организаций образования, детских домов, органов управления образованием, школьных сайтах.</w:t>
      </w:r>
    </w:p>
    <w:p w:rsidR="00305C5B" w:rsidRDefault="00305C5B" w:rsidP="00305C5B">
      <w:pPr>
        <w:tabs>
          <w:tab w:val="left" w:pos="0"/>
          <w:tab w:val="left" w:pos="1134"/>
        </w:tabs>
        <w:spacing w:after="0" w:line="240" w:lineRule="auto"/>
        <w:jc w:val="both"/>
        <w:rPr>
          <w:rFonts w:ascii="Arial Narrow" w:hAnsi="Arial Narrow" w:cs="Arial"/>
          <w:sz w:val="28"/>
          <w:szCs w:val="28"/>
        </w:rPr>
      </w:pPr>
    </w:p>
    <w:p w:rsidR="00305C5B" w:rsidRDefault="00305C5B" w:rsidP="00305C5B">
      <w:pPr>
        <w:tabs>
          <w:tab w:val="left" w:pos="0"/>
          <w:tab w:val="left" w:pos="1134"/>
        </w:tabs>
        <w:spacing w:after="0" w:line="240" w:lineRule="auto"/>
        <w:jc w:val="both"/>
        <w:rPr>
          <w:rFonts w:ascii="Arial Narrow" w:hAnsi="Arial Narrow" w:cs="Arial"/>
          <w:sz w:val="28"/>
          <w:szCs w:val="28"/>
        </w:rPr>
      </w:pPr>
    </w:p>
    <w:p w:rsidR="00305C5B" w:rsidRPr="004E5C6B" w:rsidRDefault="00305C5B" w:rsidP="00305C5B">
      <w:pPr>
        <w:tabs>
          <w:tab w:val="left" w:pos="0"/>
          <w:tab w:val="left" w:pos="1134"/>
        </w:tabs>
        <w:spacing w:after="0" w:line="240" w:lineRule="auto"/>
        <w:jc w:val="both"/>
        <w:rPr>
          <w:rFonts w:ascii="Arial Narrow" w:hAnsi="Arial Narrow" w:cs="Arial"/>
          <w:sz w:val="28"/>
          <w:szCs w:val="28"/>
        </w:rPr>
      </w:pPr>
    </w:p>
    <w:sectPr w:rsidR="00305C5B" w:rsidRPr="004E5C6B" w:rsidSect="000F26CC">
      <w:headerReference w:type="defaul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B15" w:rsidRDefault="001B4B15" w:rsidP="005E4AF5">
      <w:pPr>
        <w:spacing w:after="0" w:line="240" w:lineRule="auto"/>
      </w:pPr>
      <w:r>
        <w:separator/>
      </w:r>
    </w:p>
  </w:endnote>
  <w:endnote w:type="continuationSeparator" w:id="0">
    <w:p w:rsidR="001B4B15" w:rsidRDefault="001B4B15" w:rsidP="005E4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B15" w:rsidRDefault="001B4B15" w:rsidP="005E4AF5">
      <w:pPr>
        <w:spacing w:after="0" w:line="240" w:lineRule="auto"/>
      </w:pPr>
      <w:r>
        <w:separator/>
      </w:r>
    </w:p>
  </w:footnote>
  <w:footnote w:type="continuationSeparator" w:id="0">
    <w:p w:rsidR="001B4B15" w:rsidRDefault="001B4B15" w:rsidP="005E4A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6CC" w:rsidRPr="000F26CC" w:rsidRDefault="000F26CC">
    <w:pPr>
      <w:pStyle w:val="a6"/>
      <w:jc w:val="center"/>
      <w:rPr>
        <w:rFonts w:ascii="Arial Narrow" w:hAnsi="Arial Narrow"/>
        <w:sz w:val="24"/>
        <w:szCs w:val="24"/>
      </w:rPr>
    </w:pPr>
    <w:r w:rsidRPr="000F26CC">
      <w:rPr>
        <w:rFonts w:ascii="Arial Narrow" w:hAnsi="Arial Narrow"/>
        <w:sz w:val="24"/>
        <w:szCs w:val="24"/>
      </w:rPr>
      <w:fldChar w:fldCharType="begin"/>
    </w:r>
    <w:r w:rsidRPr="000F26CC">
      <w:rPr>
        <w:rFonts w:ascii="Arial Narrow" w:hAnsi="Arial Narrow"/>
        <w:sz w:val="24"/>
        <w:szCs w:val="24"/>
      </w:rPr>
      <w:instrText>PAGE   \* MERGEFORMAT</w:instrText>
    </w:r>
    <w:r w:rsidRPr="000F26CC">
      <w:rPr>
        <w:rFonts w:ascii="Arial Narrow" w:hAnsi="Arial Narrow"/>
        <w:sz w:val="24"/>
        <w:szCs w:val="24"/>
      </w:rPr>
      <w:fldChar w:fldCharType="separate"/>
    </w:r>
    <w:r w:rsidR="00365012">
      <w:rPr>
        <w:rFonts w:ascii="Arial Narrow" w:hAnsi="Arial Narrow"/>
        <w:noProof/>
        <w:sz w:val="24"/>
        <w:szCs w:val="24"/>
      </w:rPr>
      <w:t>4</w:t>
    </w:r>
    <w:r w:rsidRPr="000F26CC">
      <w:rPr>
        <w:rFonts w:ascii="Arial Narrow" w:hAnsi="Arial Narrow"/>
        <w:sz w:val="24"/>
        <w:szCs w:val="24"/>
      </w:rPr>
      <w:fldChar w:fldCharType="end"/>
    </w:r>
  </w:p>
  <w:p w:rsidR="000F26CC" w:rsidRDefault="000F26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D03DD"/>
    <w:multiLevelType w:val="hybridMultilevel"/>
    <w:tmpl w:val="FCB394B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23425ED"/>
    <w:multiLevelType w:val="hybridMultilevel"/>
    <w:tmpl w:val="715A2DA6"/>
    <w:lvl w:ilvl="0" w:tplc="95BCE5A0">
      <w:start w:val="1"/>
      <w:numFmt w:val="decimal"/>
      <w:lvlText w:val="%1."/>
      <w:lvlJc w:val="left"/>
      <w:pPr>
        <w:ind w:left="1069" w:hanging="360"/>
      </w:pPr>
      <w:rPr>
        <w:rFonts w:hint="default"/>
        <w:b/>
        <w:i/>
        <w:color w:val="0070C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DA8"/>
    <w:rsid w:val="00051FF0"/>
    <w:rsid w:val="0007378B"/>
    <w:rsid w:val="000F26CC"/>
    <w:rsid w:val="00140D71"/>
    <w:rsid w:val="0016472E"/>
    <w:rsid w:val="001B4B15"/>
    <w:rsid w:val="001C1800"/>
    <w:rsid w:val="001D3993"/>
    <w:rsid w:val="001E0BBC"/>
    <w:rsid w:val="001E7604"/>
    <w:rsid w:val="002031B1"/>
    <w:rsid w:val="00233924"/>
    <w:rsid w:val="00237122"/>
    <w:rsid w:val="002E4DA8"/>
    <w:rsid w:val="00302242"/>
    <w:rsid w:val="00305C5B"/>
    <w:rsid w:val="00317368"/>
    <w:rsid w:val="00321546"/>
    <w:rsid w:val="00340754"/>
    <w:rsid w:val="00343C5B"/>
    <w:rsid w:val="0036360D"/>
    <w:rsid w:val="00365012"/>
    <w:rsid w:val="00381599"/>
    <w:rsid w:val="0038738B"/>
    <w:rsid w:val="00425499"/>
    <w:rsid w:val="00440A35"/>
    <w:rsid w:val="004776DE"/>
    <w:rsid w:val="00483894"/>
    <w:rsid w:val="004A2474"/>
    <w:rsid w:val="004A79C8"/>
    <w:rsid w:val="004D1841"/>
    <w:rsid w:val="004E5C6B"/>
    <w:rsid w:val="004F4071"/>
    <w:rsid w:val="00511BA5"/>
    <w:rsid w:val="00536F55"/>
    <w:rsid w:val="00537A53"/>
    <w:rsid w:val="00547A4C"/>
    <w:rsid w:val="00595E48"/>
    <w:rsid w:val="00596265"/>
    <w:rsid w:val="005E4AF5"/>
    <w:rsid w:val="005F32FD"/>
    <w:rsid w:val="006117EA"/>
    <w:rsid w:val="0067537F"/>
    <w:rsid w:val="006974E3"/>
    <w:rsid w:val="006C637C"/>
    <w:rsid w:val="006E0026"/>
    <w:rsid w:val="006E0F08"/>
    <w:rsid w:val="006E6B28"/>
    <w:rsid w:val="006F037F"/>
    <w:rsid w:val="00771CCD"/>
    <w:rsid w:val="007B36B0"/>
    <w:rsid w:val="00815565"/>
    <w:rsid w:val="00826733"/>
    <w:rsid w:val="00831773"/>
    <w:rsid w:val="008377CB"/>
    <w:rsid w:val="008622E1"/>
    <w:rsid w:val="008674C3"/>
    <w:rsid w:val="00880158"/>
    <w:rsid w:val="00887EFE"/>
    <w:rsid w:val="008915C7"/>
    <w:rsid w:val="008A23D8"/>
    <w:rsid w:val="008A3BEF"/>
    <w:rsid w:val="008B0D91"/>
    <w:rsid w:val="008B17F6"/>
    <w:rsid w:val="008F627F"/>
    <w:rsid w:val="00942CC1"/>
    <w:rsid w:val="00972E75"/>
    <w:rsid w:val="00981397"/>
    <w:rsid w:val="009A2FDF"/>
    <w:rsid w:val="009F61EB"/>
    <w:rsid w:val="009F6FB3"/>
    <w:rsid w:val="00AC38EE"/>
    <w:rsid w:val="00AC46A4"/>
    <w:rsid w:val="00AD0924"/>
    <w:rsid w:val="00AE659F"/>
    <w:rsid w:val="00AF29B4"/>
    <w:rsid w:val="00B41D42"/>
    <w:rsid w:val="00B46B47"/>
    <w:rsid w:val="00B50C8D"/>
    <w:rsid w:val="00B65ABF"/>
    <w:rsid w:val="00B834F9"/>
    <w:rsid w:val="00BA11EF"/>
    <w:rsid w:val="00BD7E3A"/>
    <w:rsid w:val="00BF54D3"/>
    <w:rsid w:val="00C16806"/>
    <w:rsid w:val="00C873EC"/>
    <w:rsid w:val="00CE5FF4"/>
    <w:rsid w:val="00CF0B50"/>
    <w:rsid w:val="00CF6127"/>
    <w:rsid w:val="00D06DBE"/>
    <w:rsid w:val="00D42E8C"/>
    <w:rsid w:val="00DC1FF4"/>
    <w:rsid w:val="00DC75F2"/>
    <w:rsid w:val="00E216DA"/>
    <w:rsid w:val="00E823E1"/>
    <w:rsid w:val="00E84B0A"/>
    <w:rsid w:val="00ED1103"/>
    <w:rsid w:val="00F20DCC"/>
    <w:rsid w:val="00F25780"/>
    <w:rsid w:val="00F27CCF"/>
    <w:rsid w:val="00FB2490"/>
    <w:rsid w:val="00FB6F34"/>
    <w:rsid w:val="00FD497A"/>
    <w:rsid w:val="00FE3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6F55"/>
    <w:pPr>
      <w:widowControl w:val="0"/>
      <w:suppressAutoHyphens/>
      <w:autoSpaceDN w:val="0"/>
      <w:textAlignment w:val="baseline"/>
    </w:pPr>
    <w:rPr>
      <w:rFonts w:ascii="Arial" w:eastAsia="Lucida Sans Unicode" w:hAnsi="Arial" w:cs="Tahoma"/>
      <w:kern w:val="3"/>
      <w:sz w:val="24"/>
      <w:szCs w:val="24"/>
      <w:lang w:bidi="ru-RU"/>
    </w:rPr>
  </w:style>
  <w:style w:type="paragraph" w:styleId="a4">
    <w:name w:val="Normal (Web)"/>
    <w:basedOn w:val="a"/>
    <w:unhideWhenUsed/>
    <w:rsid w:val="00536F5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536F55"/>
    <w:rPr>
      <w:b/>
      <w:bCs/>
    </w:rPr>
  </w:style>
  <w:style w:type="paragraph" w:styleId="a6">
    <w:name w:val="header"/>
    <w:basedOn w:val="a"/>
    <w:link w:val="a7"/>
    <w:uiPriority w:val="99"/>
    <w:unhideWhenUsed/>
    <w:rsid w:val="005E4AF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E4AF5"/>
  </w:style>
  <w:style w:type="paragraph" w:styleId="a8">
    <w:name w:val="footer"/>
    <w:basedOn w:val="a"/>
    <w:link w:val="a9"/>
    <w:uiPriority w:val="99"/>
    <w:unhideWhenUsed/>
    <w:rsid w:val="005E4AF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E4AF5"/>
  </w:style>
  <w:style w:type="paragraph" w:customStyle="1" w:styleId="Default">
    <w:name w:val="Default"/>
    <w:rsid w:val="006974E3"/>
    <w:pPr>
      <w:autoSpaceDE w:val="0"/>
      <w:autoSpaceDN w:val="0"/>
      <w:adjustRightInd w:val="0"/>
    </w:pPr>
    <w:rPr>
      <w:rFonts w:ascii="Arial" w:hAnsi="Arial" w:cs="Arial"/>
      <w:color w:val="000000"/>
      <w:sz w:val="24"/>
      <w:szCs w:val="24"/>
      <w:lang w:eastAsia="en-US"/>
    </w:rPr>
  </w:style>
  <w:style w:type="paragraph" w:customStyle="1" w:styleId="Pa0">
    <w:name w:val="Pa0"/>
    <w:basedOn w:val="Default"/>
    <w:next w:val="Default"/>
    <w:uiPriority w:val="99"/>
    <w:rsid w:val="006974E3"/>
    <w:pPr>
      <w:spacing w:line="201" w:lineRule="atLeast"/>
    </w:pPr>
    <w:rPr>
      <w:color w:val="auto"/>
    </w:rPr>
  </w:style>
  <w:style w:type="character" w:customStyle="1" w:styleId="A00">
    <w:name w:val="A0"/>
    <w:uiPriority w:val="99"/>
    <w:rsid w:val="006974E3"/>
    <w:rPr>
      <w:color w:val="000000"/>
      <w:sz w:val="22"/>
      <w:szCs w:val="22"/>
    </w:rPr>
  </w:style>
  <w:style w:type="character" w:customStyle="1" w:styleId="A20">
    <w:name w:val="A2"/>
    <w:uiPriority w:val="99"/>
    <w:rsid w:val="006974E3"/>
    <w:rPr>
      <w:color w:val="000000"/>
      <w:sz w:val="18"/>
      <w:szCs w:val="18"/>
    </w:rPr>
  </w:style>
  <w:style w:type="character" w:customStyle="1" w:styleId="A40">
    <w:name w:val="A4"/>
    <w:uiPriority w:val="99"/>
    <w:rsid w:val="002031B1"/>
    <w:rPr>
      <w:color w:val="000000"/>
      <w:sz w:val="18"/>
      <w:szCs w:val="18"/>
    </w:rPr>
  </w:style>
  <w:style w:type="paragraph" w:styleId="aa">
    <w:name w:val="List Paragraph"/>
    <w:basedOn w:val="a"/>
    <w:uiPriority w:val="34"/>
    <w:qFormat/>
    <w:rsid w:val="008B0D91"/>
    <w:pPr>
      <w:ind w:left="720"/>
      <w:contextualSpacing/>
    </w:pPr>
  </w:style>
  <w:style w:type="table" w:styleId="ab">
    <w:name w:val="Table Grid"/>
    <w:basedOn w:val="a1"/>
    <w:uiPriority w:val="59"/>
    <w:rsid w:val="00387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8674C3"/>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8674C3"/>
    <w:rPr>
      <w:rFonts w:ascii="Tahoma" w:hAnsi="Tahoma" w:cs="Tahoma"/>
      <w:sz w:val="16"/>
      <w:szCs w:val="16"/>
    </w:rPr>
  </w:style>
  <w:style w:type="character" w:customStyle="1" w:styleId="apple-style-span">
    <w:name w:val="apple-style-span"/>
    <w:basedOn w:val="a0"/>
    <w:rsid w:val="009813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6F55"/>
    <w:pPr>
      <w:widowControl w:val="0"/>
      <w:suppressAutoHyphens/>
      <w:autoSpaceDN w:val="0"/>
      <w:textAlignment w:val="baseline"/>
    </w:pPr>
    <w:rPr>
      <w:rFonts w:ascii="Arial" w:eastAsia="Lucida Sans Unicode" w:hAnsi="Arial" w:cs="Tahoma"/>
      <w:kern w:val="3"/>
      <w:sz w:val="24"/>
      <w:szCs w:val="24"/>
      <w:lang w:bidi="ru-RU"/>
    </w:rPr>
  </w:style>
  <w:style w:type="paragraph" w:styleId="a4">
    <w:name w:val="Normal (Web)"/>
    <w:basedOn w:val="a"/>
    <w:unhideWhenUsed/>
    <w:rsid w:val="00536F5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536F55"/>
    <w:rPr>
      <w:b/>
      <w:bCs/>
    </w:rPr>
  </w:style>
  <w:style w:type="paragraph" w:styleId="a6">
    <w:name w:val="header"/>
    <w:basedOn w:val="a"/>
    <w:link w:val="a7"/>
    <w:uiPriority w:val="99"/>
    <w:unhideWhenUsed/>
    <w:rsid w:val="005E4AF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E4AF5"/>
  </w:style>
  <w:style w:type="paragraph" w:styleId="a8">
    <w:name w:val="footer"/>
    <w:basedOn w:val="a"/>
    <w:link w:val="a9"/>
    <w:uiPriority w:val="99"/>
    <w:unhideWhenUsed/>
    <w:rsid w:val="005E4AF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E4AF5"/>
  </w:style>
  <w:style w:type="paragraph" w:customStyle="1" w:styleId="Default">
    <w:name w:val="Default"/>
    <w:rsid w:val="006974E3"/>
    <w:pPr>
      <w:autoSpaceDE w:val="0"/>
      <w:autoSpaceDN w:val="0"/>
      <w:adjustRightInd w:val="0"/>
    </w:pPr>
    <w:rPr>
      <w:rFonts w:ascii="Arial" w:hAnsi="Arial" w:cs="Arial"/>
      <w:color w:val="000000"/>
      <w:sz w:val="24"/>
      <w:szCs w:val="24"/>
      <w:lang w:eastAsia="en-US"/>
    </w:rPr>
  </w:style>
  <w:style w:type="paragraph" w:customStyle="1" w:styleId="Pa0">
    <w:name w:val="Pa0"/>
    <w:basedOn w:val="Default"/>
    <w:next w:val="Default"/>
    <w:uiPriority w:val="99"/>
    <w:rsid w:val="006974E3"/>
    <w:pPr>
      <w:spacing w:line="201" w:lineRule="atLeast"/>
    </w:pPr>
    <w:rPr>
      <w:color w:val="auto"/>
    </w:rPr>
  </w:style>
  <w:style w:type="character" w:customStyle="1" w:styleId="A00">
    <w:name w:val="A0"/>
    <w:uiPriority w:val="99"/>
    <w:rsid w:val="006974E3"/>
    <w:rPr>
      <w:color w:val="000000"/>
      <w:sz w:val="22"/>
      <w:szCs w:val="22"/>
    </w:rPr>
  </w:style>
  <w:style w:type="character" w:customStyle="1" w:styleId="A20">
    <w:name w:val="A2"/>
    <w:uiPriority w:val="99"/>
    <w:rsid w:val="006974E3"/>
    <w:rPr>
      <w:color w:val="000000"/>
      <w:sz w:val="18"/>
      <w:szCs w:val="18"/>
    </w:rPr>
  </w:style>
  <w:style w:type="character" w:customStyle="1" w:styleId="A40">
    <w:name w:val="A4"/>
    <w:uiPriority w:val="99"/>
    <w:rsid w:val="002031B1"/>
    <w:rPr>
      <w:color w:val="000000"/>
      <w:sz w:val="18"/>
      <w:szCs w:val="18"/>
    </w:rPr>
  </w:style>
  <w:style w:type="paragraph" w:styleId="aa">
    <w:name w:val="List Paragraph"/>
    <w:basedOn w:val="a"/>
    <w:uiPriority w:val="34"/>
    <w:qFormat/>
    <w:rsid w:val="008B0D91"/>
    <w:pPr>
      <w:ind w:left="720"/>
      <w:contextualSpacing/>
    </w:pPr>
  </w:style>
  <w:style w:type="table" w:styleId="ab">
    <w:name w:val="Table Grid"/>
    <w:basedOn w:val="a1"/>
    <w:uiPriority w:val="59"/>
    <w:rsid w:val="00387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8674C3"/>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8674C3"/>
    <w:rPr>
      <w:rFonts w:ascii="Tahoma" w:hAnsi="Tahoma" w:cs="Tahoma"/>
      <w:sz w:val="16"/>
      <w:szCs w:val="16"/>
    </w:rPr>
  </w:style>
  <w:style w:type="character" w:customStyle="1" w:styleId="apple-style-span">
    <w:name w:val="apple-style-span"/>
    <w:basedOn w:val="a0"/>
    <w:rsid w:val="00981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7695">
      <w:bodyDiv w:val="1"/>
      <w:marLeft w:val="0"/>
      <w:marRight w:val="0"/>
      <w:marTop w:val="0"/>
      <w:marBottom w:val="0"/>
      <w:divBdr>
        <w:top w:val="none" w:sz="0" w:space="0" w:color="auto"/>
        <w:left w:val="none" w:sz="0" w:space="0" w:color="auto"/>
        <w:bottom w:val="none" w:sz="0" w:space="0" w:color="auto"/>
        <w:right w:val="none" w:sz="0" w:space="0" w:color="auto"/>
      </w:divBdr>
    </w:div>
    <w:div w:id="93513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1482</Words>
  <Characters>8450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Ибраева Стэлла Амангельдиевна</dc:creator>
  <cp:lastModifiedBy>Абилов Мадияр Мауленулы</cp:lastModifiedBy>
  <cp:revision>2</cp:revision>
  <cp:lastPrinted>2019-10-22T09:27:00Z</cp:lastPrinted>
  <dcterms:created xsi:type="dcterms:W3CDTF">2019-10-22T14:07:00Z</dcterms:created>
  <dcterms:modified xsi:type="dcterms:W3CDTF">2019-10-22T14:07:00Z</dcterms:modified>
</cp:coreProperties>
</file>