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proofErr w:type="gramStart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ұңғыш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r w:rsidRPr="009012CE">
        <w:rPr>
          <w:rFonts w:ascii="Times New Roman" w:hAnsi="Times New Roman" w:cs="Times New Roman"/>
          <w:i/>
          <w:color w:val="002060"/>
          <w:sz w:val="28"/>
          <w:szCs w:val="28"/>
        </w:rPr>
        <w:t>«</w:t>
      </w:r>
      <w:proofErr w:type="spellStart"/>
      <w:r w:rsidRPr="009012CE">
        <w:rPr>
          <w:rFonts w:ascii="Times New Roman" w:hAnsi="Times New Roman" w:cs="Times New Roman"/>
          <w:i/>
          <w:color w:val="002060"/>
          <w:sz w:val="28"/>
          <w:szCs w:val="28"/>
        </w:rPr>
        <w:t>Менің</w:t>
      </w:r>
      <w:proofErr w:type="spellEnd"/>
      <w:r w:rsidRPr="009012C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i/>
          <w:color w:val="002060"/>
          <w:sz w:val="28"/>
          <w:szCs w:val="28"/>
        </w:rPr>
        <w:t>елімнің</w:t>
      </w:r>
      <w:proofErr w:type="spellEnd"/>
      <w:r w:rsidRPr="009012C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i/>
          <w:color w:val="002060"/>
          <w:sz w:val="28"/>
          <w:szCs w:val="28"/>
        </w:rPr>
        <w:t>көшбасшысы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>1</w:t>
      </w:r>
      <w:r w:rsidRPr="009012C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9012CE">
        <w:rPr>
          <w:rFonts w:ascii="Times New Roman" w:hAnsi="Times New Roman" w:cs="Times New Roman"/>
          <w:color w:val="FF0000"/>
          <w:sz w:val="28"/>
          <w:szCs w:val="28"/>
        </w:rPr>
        <w:t>Жалпы</w:t>
      </w:r>
      <w:proofErr w:type="spellEnd"/>
      <w:r w:rsidRPr="009012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color w:val="FF0000"/>
          <w:sz w:val="28"/>
          <w:szCs w:val="28"/>
        </w:rPr>
        <w:t>ережелер</w:t>
      </w:r>
      <w:proofErr w:type="spellEnd"/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1. Осы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ұйымдарындағы</w:t>
      </w:r>
      <w:proofErr w:type="spellEnd"/>
      <w:r w:rsidR="009012CE"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–</w:t>
      </w:r>
      <w:r w:rsidR="009012CE"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патриотизмі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талантты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қолдауғажағдай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: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іктері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табыстарын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құрметтейтін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ғалайтын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патриот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» РМҚК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ұйымдастырушылары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2014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жылғы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27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қазан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- 24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қараша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www.ziyatker.org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ғылыми-танымдық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сайтта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0C6B49" w:rsidRPr="009012CE">
        <w:rPr>
          <w:rFonts w:ascii="Times New Roman" w:hAnsi="Times New Roman" w:cs="Times New Roman"/>
          <w:sz w:val="28"/>
          <w:szCs w:val="28"/>
        </w:rPr>
        <w:t xml:space="preserve"> </w:t>
      </w:r>
      <w:r w:rsidRPr="009012CE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араша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www.ziyatker.org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ғылыми-танымдық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сайтта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spo.rumcdo@mail.ru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поштаға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010000, Астана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Сығанақ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, 29, 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» РМҚК.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8(7172) 51-69-24 тел/факс, 51-69-34, 8-702-830-79-31,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Қанағатова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Аяулым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Мейрамғазықызы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8. 2014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қарашадан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қарастырылмайды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жіберілген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қайтарылмайды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оларғарецензиялар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берілмейді.10.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материалдарының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ұйымдастырушылар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ұйымдастырушылары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авторды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бұқ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аралы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құралдарында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ғаламтор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баспаларында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жариялауға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r w:rsidRPr="009012CE">
        <w:rPr>
          <w:rFonts w:ascii="Times New Roman" w:hAnsi="Times New Roman" w:cs="Times New Roman"/>
          <w:sz w:val="28"/>
          <w:szCs w:val="28"/>
          <w:highlight w:val="yellow"/>
        </w:rPr>
        <w:t>800 (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сегіз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жүз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теңге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төлемақы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төленеді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Төлемақы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былай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БанкЦентрКредит</w:t>
      </w:r>
      <w:proofErr w:type="spellEnd"/>
      <w:proofErr w:type="gramStart"/>
      <w:r w:rsidRPr="009012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Қ, Астана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Иик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KZ918560000005068448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>БИК KCJBKZ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X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>БИН 990140004733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16.</w:t>
      </w:r>
    </w:p>
    <w:p w:rsidR="000E15FF" w:rsidRPr="009012CE" w:rsidRDefault="000E15FF" w:rsidP="000C6B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» РМҚК. </w:t>
      </w:r>
    </w:p>
    <w:p w:rsidR="000E15FF" w:rsidRPr="009012CE" w:rsidRDefault="000E15FF" w:rsidP="000C6B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Төлемақының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көшбасшысы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»</w:t>
      </w:r>
      <w:r w:rsid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төлемақы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қатысушысының</w:t>
      </w:r>
      <w:proofErr w:type="spellEnd"/>
      <w:r w:rsidR="009012CE">
        <w:rPr>
          <w:rFonts w:ascii="Times New Roman" w:hAnsi="Times New Roman" w:cs="Times New Roman"/>
          <w:sz w:val="28"/>
          <w:szCs w:val="28"/>
        </w:rPr>
        <w:t xml:space="preserve"> </w:t>
      </w:r>
      <w:r w:rsidRPr="009012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жіберуші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фамилиясын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төлемақы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түбіртегін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сканерден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ңімпаздарын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қарашада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12-17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: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12-14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15-17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номинациялар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012CE">
        <w:rPr>
          <w:rFonts w:ascii="Times New Roman" w:hAnsi="Times New Roman" w:cs="Times New Roman"/>
          <w:sz w:val="28"/>
          <w:szCs w:val="28"/>
          <w:highlight w:val="yellow"/>
        </w:rPr>
        <w:t>1) «Лидер, создавший страну»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  <w:highlight w:val="yellow"/>
        </w:rPr>
        <w:t>2) «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Өз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елімнің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өркендеуі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үшін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мен не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істер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ед</w:t>
      </w:r>
      <w:proofErr w:type="gram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ім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?» («Что бы я сделал</w:t>
      </w:r>
      <w:r w:rsidR="000C6B49"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012CE">
        <w:rPr>
          <w:rFonts w:ascii="Times New Roman" w:hAnsi="Times New Roman" w:cs="Times New Roman"/>
          <w:sz w:val="28"/>
          <w:szCs w:val="28"/>
          <w:highlight w:val="yellow"/>
        </w:rPr>
        <w:t>для процветания своей страны?»).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: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«Лидер, создавший страну»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номинациясы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қатысушы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қазақ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орыс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тілдерінде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арнау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» (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өлең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жанрындағы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туындыны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ұсынады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беттен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proofErr w:type="gramStart"/>
      <w:r w:rsidRPr="009012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(титул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парағын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есептемегенде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қарі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 - 14,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жоларалығы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). Титул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парағында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аталуы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фамилиясы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аталуы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«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Өз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елімнің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өркендеуі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үшін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мен не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істер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едім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?» («Что бы я сделал для процветания своей страны?»)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номинациясы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қатысушы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қазақ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орыс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  <w:highlight w:val="yellow"/>
        </w:rPr>
        <w:t>тілдерінде</w:t>
      </w:r>
      <w:proofErr w:type="spellEnd"/>
      <w:r w:rsidRPr="009012CE">
        <w:rPr>
          <w:rFonts w:ascii="Times New Roman" w:hAnsi="Times New Roman" w:cs="Times New Roman"/>
          <w:sz w:val="28"/>
          <w:szCs w:val="28"/>
          <w:highlight w:val="yellow"/>
        </w:rPr>
        <w:t xml:space="preserve"> эссе</w:t>
      </w:r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беттен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proofErr w:type="gramStart"/>
      <w:r w:rsidRPr="009012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(титул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парағын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есептемегенде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қарі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12CE">
        <w:rPr>
          <w:rFonts w:ascii="Times New Roman" w:hAnsi="Times New Roman" w:cs="Times New Roman"/>
          <w:sz w:val="28"/>
          <w:szCs w:val="28"/>
        </w:rPr>
        <w:t xml:space="preserve"> - 14,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жоларалығы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).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Титул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парағында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аталуы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фамилиясы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аталуы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www.ziyatker.org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ғылыми-танымдық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сайтта</w:t>
      </w:r>
      <w:proofErr w:type="spellEnd"/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желісінен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жұмыстарда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қатыгездік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зорлы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зомбылық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көріністері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қадір-қасиетін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кемсітетін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: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9012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індеттеріне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;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іністі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мазмұндау;байқау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ресімдеу;авторлық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идеяның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түпнұсқалығы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жаңашылдығы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ңімпаздарды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</w:p>
    <w:p w:rsidR="000E15FF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жеңімпаздарды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p w:rsidR="00E25E4A" w:rsidRPr="009012CE" w:rsidRDefault="000E15FF" w:rsidP="000E15FF">
      <w:pPr>
        <w:rPr>
          <w:rFonts w:ascii="Times New Roman" w:hAnsi="Times New Roman" w:cs="Times New Roman"/>
          <w:sz w:val="28"/>
          <w:szCs w:val="28"/>
        </w:rPr>
      </w:pPr>
      <w:r w:rsidRPr="009012C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жүлделі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жеңімпаздар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9012C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012C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дәрежелі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дипломдармен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номинацияда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(1, 2, 3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) 3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жеңімпаз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012CE">
        <w:rPr>
          <w:rFonts w:ascii="Times New Roman" w:hAnsi="Times New Roman" w:cs="Times New Roman"/>
          <w:sz w:val="28"/>
          <w:szCs w:val="28"/>
        </w:rPr>
        <w:t>барлығына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дипломдар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2CE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9012CE">
        <w:rPr>
          <w:rFonts w:ascii="Times New Roman" w:hAnsi="Times New Roman" w:cs="Times New Roman"/>
          <w:sz w:val="28"/>
          <w:szCs w:val="28"/>
        </w:rPr>
        <w:t>.</w:t>
      </w:r>
    </w:p>
    <w:sectPr w:rsidR="00E25E4A" w:rsidRPr="009012CE" w:rsidSect="009012CE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35"/>
    <w:rsid w:val="000C6B49"/>
    <w:rsid w:val="000E15FF"/>
    <w:rsid w:val="00327035"/>
    <w:rsid w:val="009012CE"/>
    <w:rsid w:val="00E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Пользователь</cp:lastModifiedBy>
  <cp:revision>4</cp:revision>
  <dcterms:created xsi:type="dcterms:W3CDTF">2014-10-31T04:51:00Z</dcterms:created>
  <dcterms:modified xsi:type="dcterms:W3CDTF">2014-10-31T06:46:00Z</dcterms:modified>
</cp:coreProperties>
</file>